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D2995" w14:textId="599B7937" w:rsidR="000B303A" w:rsidRDefault="0093222B" w:rsidP="000B303A">
      <w:r>
        <w:t xml:space="preserve">This guide assumes that you have a course set up in Gradescope. If you do not, please visit our </w:t>
      </w:r>
      <w:hyperlink r:id="rId10" w:history="1">
        <w:r w:rsidRPr="00E2107A">
          <w:rPr>
            <w:rStyle w:val="Hyperlink"/>
          </w:rPr>
          <w:t xml:space="preserve">Gradescope </w:t>
        </w:r>
        <w:r w:rsidR="00E2107A" w:rsidRPr="00E2107A">
          <w:rPr>
            <w:rStyle w:val="Hyperlink"/>
          </w:rPr>
          <w:t>T</w:t>
        </w:r>
        <w:r w:rsidRPr="00E2107A">
          <w:rPr>
            <w:rStyle w:val="Hyperlink"/>
          </w:rPr>
          <w:t>raining</w:t>
        </w:r>
      </w:hyperlink>
      <w:r>
        <w:t xml:space="preserve"> page to find additional guides for setting up a new Gradescope course.</w:t>
      </w:r>
    </w:p>
    <w:p w14:paraId="5E97C9B3" w14:textId="18ACE08B" w:rsidR="00A6020A" w:rsidRDefault="000B303A" w:rsidP="00E11954">
      <w:pPr>
        <w:pStyle w:val="Heading1"/>
        <w:spacing w:line="252" w:lineRule="auto"/>
      </w:pPr>
      <w:r>
        <w:t>A</w:t>
      </w:r>
      <w:r w:rsidR="008F6FC9">
        <w:t xml:space="preserve">: </w:t>
      </w:r>
      <w:r>
        <w:t xml:space="preserve">Setting Up </w:t>
      </w:r>
      <w:proofErr w:type="gramStart"/>
      <w:r>
        <w:t>A</w:t>
      </w:r>
      <w:proofErr w:type="gramEnd"/>
      <w:r>
        <w:t xml:space="preserve"> Bubble-Sheet Assignment</w:t>
      </w:r>
    </w:p>
    <w:p w14:paraId="1964D6B6" w14:textId="77777777" w:rsidR="000B303A" w:rsidRDefault="00292ABF" w:rsidP="00E11954">
      <w:pPr>
        <w:pStyle w:val="ListParagraph"/>
        <w:numPr>
          <w:ilvl w:val="0"/>
          <w:numId w:val="6"/>
        </w:numPr>
        <w:spacing w:line="252" w:lineRule="auto"/>
        <w:ind w:left="450" w:hanging="270"/>
      </w:pPr>
      <w:r w:rsidRPr="000B303A">
        <w:rPr>
          <w:color w:val="000000" w:themeColor="text1"/>
        </w:rPr>
        <w:t xml:space="preserve">In </w:t>
      </w:r>
      <w:r w:rsidR="000B303A" w:rsidRPr="000B303A">
        <w:rPr>
          <w:color w:val="000000" w:themeColor="text1"/>
        </w:rPr>
        <w:t>Gradescope</w:t>
      </w:r>
      <w:r>
        <w:t xml:space="preserve">, </w:t>
      </w:r>
      <w:r w:rsidR="000B303A">
        <w:t xml:space="preserve">create a new assignment and choose the Bubble Sheet format. </w:t>
      </w:r>
    </w:p>
    <w:p w14:paraId="4C8DB0C6" w14:textId="77777777" w:rsidR="000B303A" w:rsidRDefault="000B303A" w:rsidP="00807BA0">
      <w:pPr>
        <w:pStyle w:val="ListParagraph"/>
        <w:spacing w:after="60" w:line="252" w:lineRule="auto"/>
        <w:contextualSpacing w:val="0"/>
      </w:pPr>
      <w:r w:rsidRPr="00A6020A">
        <w:rPr>
          <w:b/>
          <w:bCs/>
        </w:rPr>
        <w:t>Note</w:t>
      </w:r>
      <w:r>
        <w:t>: When selecting that you want to create a bubble-sheet assignment, Gradescope shows a link to download the Bubble Sheet template!</w:t>
      </w:r>
    </w:p>
    <w:p w14:paraId="200E65E3" w14:textId="123B4C99" w:rsidR="00EB3F89" w:rsidRDefault="000B303A" w:rsidP="00E11954">
      <w:pPr>
        <w:pStyle w:val="ListParagraph"/>
        <w:numPr>
          <w:ilvl w:val="0"/>
          <w:numId w:val="6"/>
        </w:numPr>
        <w:spacing w:line="252" w:lineRule="auto"/>
        <w:ind w:left="450" w:hanging="270"/>
      </w:pPr>
      <w:r>
        <w:t xml:space="preserve">After naming the assignment and selecting other options, you should be taken to </w:t>
      </w:r>
      <w:r w:rsidR="00EB3F89">
        <w:t xml:space="preserve">the Bubble Sheet Answer Key </w:t>
      </w:r>
      <w:r>
        <w:t>page</w:t>
      </w:r>
      <w:r w:rsidR="00EB3F89">
        <w:t xml:space="preserve">! </w:t>
      </w:r>
      <w:r w:rsidR="00A6020A">
        <w:t>Here y</w:t>
      </w:r>
      <w:r w:rsidR="00EB3F89">
        <w:t>ou can:</w:t>
      </w:r>
    </w:p>
    <w:p w14:paraId="1187F359" w14:textId="26C0F2E9" w:rsidR="00EB3F89" w:rsidRDefault="008F42E5" w:rsidP="00371177">
      <w:pPr>
        <w:pStyle w:val="ListParagraph"/>
        <w:numPr>
          <w:ilvl w:val="1"/>
          <w:numId w:val="6"/>
        </w:numPr>
        <w:spacing w:line="252" w:lineRule="auto"/>
        <w:ind w:left="1080" w:hanging="274"/>
        <w:contextualSpacing w:val="0"/>
      </w:pPr>
      <w:r>
        <w:rPr>
          <w:noProof/>
        </w:rPr>
        <w:drawing>
          <wp:anchor distT="0" distB="0" distL="114300" distR="114300" simplePos="0" relativeHeight="251666432" behindDoc="0" locked="0" layoutInCell="1" allowOverlap="1" wp14:anchorId="4DD871D7" wp14:editId="75761078">
            <wp:simplePos x="0" y="0"/>
            <wp:positionH relativeFrom="column">
              <wp:posOffset>4485728</wp:posOffset>
            </wp:positionH>
            <wp:positionV relativeFrom="paragraph">
              <wp:posOffset>27438</wp:posOffset>
            </wp:positionV>
            <wp:extent cx="1558378" cy="641684"/>
            <wp:effectExtent l="0" t="0" r="0" b="6350"/>
            <wp:wrapNone/>
            <wp:docPr id="1183253029" name="Picture 10" descr="Click a letter button to select answers for a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53029" name="Picture 10" descr="Click a letter button to select answers for a ques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8378" cy="641684"/>
                    </a:xfrm>
                    <a:prstGeom prst="rect">
                      <a:avLst/>
                    </a:prstGeom>
                  </pic:spPr>
                </pic:pic>
              </a:graphicData>
            </a:graphic>
            <wp14:sizeRelH relativeFrom="page">
              <wp14:pctWidth>0</wp14:pctWidth>
            </wp14:sizeRelH>
            <wp14:sizeRelV relativeFrom="page">
              <wp14:pctHeight>0</wp14:pctHeight>
            </wp14:sizeRelV>
          </wp:anchor>
        </w:drawing>
      </w:r>
      <w:r w:rsidR="00EB3F89">
        <w:t xml:space="preserve">Click the buttons to select answers for each question. </w:t>
      </w:r>
    </w:p>
    <w:p w14:paraId="0B2D0ADD" w14:textId="5F627B51" w:rsidR="009B5D64" w:rsidRDefault="009B5D64" w:rsidP="00C976CA">
      <w:pPr>
        <w:pStyle w:val="ListParagraph"/>
        <w:shd w:val="clear" w:color="auto" w:fill="E8E8E8" w:themeFill="background2"/>
        <w:spacing w:before="160" w:line="252" w:lineRule="auto"/>
        <w:ind w:left="1526" w:right="3294"/>
        <w:contextualSpacing w:val="0"/>
      </w:pPr>
      <w:r w:rsidRPr="009B5D64">
        <w:rPr>
          <w:b/>
          <w:bCs/>
          <w:color w:val="007030"/>
        </w:rPr>
        <w:t xml:space="preserve">For this </w:t>
      </w:r>
      <w:r w:rsidR="00510CAA">
        <w:rPr>
          <w:b/>
          <w:bCs/>
          <w:color w:val="007030"/>
        </w:rPr>
        <w:t xml:space="preserve">Guide </w:t>
      </w:r>
      <w:r>
        <w:t xml:space="preserve">select answers </w:t>
      </w:r>
      <w:r w:rsidR="0048236D">
        <w:t>for</w:t>
      </w:r>
      <w:r w:rsidR="00177058">
        <w:t xml:space="preserve"> </w:t>
      </w:r>
      <w:r>
        <w:t>questions 1-20.</w:t>
      </w:r>
      <w:r w:rsidR="0048236D">
        <w:t xml:space="preserve"> You can just randomly pick answers</w:t>
      </w:r>
      <w:r w:rsidR="00846BD8">
        <w:t>.</w:t>
      </w:r>
    </w:p>
    <w:p w14:paraId="3451106B" w14:textId="05FF0705" w:rsidR="00A6020A" w:rsidRDefault="00397D0F" w:rsidP="005017A3">
      <w:pPr>
        <w:pStyle w:val="ListParagraph"/>
        <w:numPr>
          <w:ilvl w:val="1"/>
          <w:numId w:val="6"/>
        </w:numPr>
        <w:spacing w:before="240" w:after="0" w:line="252" w:lineRule="auto"/>
        <w:ind w:left="1080" w:right="3110" w:hanging="274"/>
        <w:contextualSpacing w:val="0"/>
      </w:pPr>
      <w:r>
        <w:rPr>
          <w:noProof/>
        </w:rPr>
        <w:drawing>
          <wp:anchor distT="0" distB="0" distL="114300" distR="114300" simplePos="0" relativeHeight="251664384" behindDoc="0" locked="0" layoutInCell="1" allowOverlap="1" wp14:anchorId="6E200699" wp14:editId="46A6B17F">
            <wp:simplePos x="0" y="0"/>
            <wp:positionH relativeFrom="column">
              <wp:posOffset>4488180</wp:posOffset>
            </wp:positionH>
            <wp:positionV relativeFrom="paragraph">
              <wp:posOffset>225926</wp:posOffset>
            </wp:positionV>
            <wp:extent cx="1817484" cy="546735"/>
            <wp:effectExtent l="0" t="0" r="0" b="0"/>
            <wp:wrapNone/>
            <wp:docPr id="645383636" name="Picture 8" descr="Default grading rules: 1 point per question, scoring is exact (students must choose exactly your answer or answers for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83636" name="Picture 8" descr="Default grading rules: 1 point per question, scoring is exact (students must choose exactly your answer or answers for credit)."/>
                    <pic:cNvPicPr/>
                  </pic:nvPicPr>
                  <pic:blipFill rotWithShape="1">
                    <a:blip r:embed="rId12" cstate="print">
                      <a:extLst>
                        <a:ext uri="{28A0092B-C50C-407E-A947-70E740481C1C}">
                          <a14:useLocalDpi xmlns:a14="http://schemas.microsoft.com/office/drawing/2010/main" val="0"/>
                        </a:ext>
                      </a:extLst>
                    </a:blip>
                    <a:srcRect r="14979"/>
                    <a:stretch>
                      <a:fillRect/>
                    </a:stretch>
                  </pic:blipFill>
                  <pic:spPr bwMode="auto">
                    <a:xfrm>
                      <a:off x="0" y="0"/>
                      <a:ext cx="1817484" cy="546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5D64">
        <w:t xml:space="preserve">In the </w:t>
      </w:r>
      <w:r w:rsidR="00A6020A">
        <w:t>top-right corner</w:t>
      </w:r>
      <w:r w:rsidR="009B5D64">
        <w:t xml:space="preserve">, you can </w:t>
      </w:r>
      <w:r w:rsidR="00A6020A">
        <w:t xml:space="preserve">change default question </w:t>
      </w:r>
      <w:r w:rsidR="00B33251">
        <w:t xml:space="preserve">grading rules: question </w:t>
      </w:r>
      <w:r w:rsidR="00A6020A">
        <w:t>point values and scoring options (for questions with multiple answers).</w:t>
      </w:r>
      <w:r w:rsidR="005017A3">
        <w:t xml:space="preserve"> </w:t>
      </w:r>
      <w:r w:rsidR="000F1628">
        <w:t xml:space="preserve">Click on each scoring option </w:t>
      </w:r>
      <w:r w:rsidR="00C976CA">
        <w:t>to</w:t>
      </w:r>
      <w:r w:rsidR="000F1628">
        <w:t xml:space="preserve"> </w:t>
      </w:r>
      <w:r w:rsidR="00C976CA">
        <w:t>see</w:t>
      </w:r>
      <w:r w:rsidR="000F1628">
        <w:t xml:space="preserve"> </w:t>
      </w:r>
      <w:r w:rsidR="00C976CA">
        <w:t>a</w:t>
      </w:r>
      <w:r w:rsidR="000F1628">
        <w:t xml:space="preserve"> description below it.</w:t>
      </w:r>
    </w:p>
    <w:p w14:paraId="64EEB2DF" w14:textId="31744D99" w:rsidR="00A6020A" w:rsidRDefault="00A92BFA" w:rsidP="00A92BFA">
      <w:pPr>
        <w:pStyle w:val="ListParagraph"/>
        <w:numPr>
          <w:ilvl w:val="1"/>
          <w:numId w:val="6"/>
        </w:numPr>
        <w:spacing w:before="240" w:after="0" w:line="252" w:lineRule="auto"/>
        <w:ind w:left="1080" w:right="3384" w:hanging="274"/>
        <w:contextualSpacing w:val="0"/>
      </w:pPr>
      <w:r>
        <w:rPr>
          <w:noProof/>
        </w:rPr>
        <w:drawing>
          <wp:anchor distT="0" distB="0" distL="114300" distR="114300" simplePos="0" relativeHeight="251665408" behindDoc="0" locked="0" layoutInCell="1" allowOverlap="1" wp14:anchorId="63118E47" wp14:editId="0D262053">
            <wp:simplePos x="0" y="0"/>
            <wp:positionH relativeFrom="column">
              <wp:posOffset>4236720</wp:posOffset>
            </wp:positionH>
            <wp:positionV relativeFrom="paragraph">
              <wp:posOffset>38969</wp:posOffset>
            </wp:positionV>
            <wp:extent cx="1593559" cy="481263"/>
            <wp:effectExtent l="0" t="0" r="0" b="1905"/>
            <wp:wrapNone/>
            <wp:docPr id="115932755" name="Picture 9" descr="Change scoring rules for each question with the icon next to a question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2755" name="Picture 9" descr="Change scoring rules for each question with the icon next to a question name."/>
                    <pic:cNvPicPr/>
                  </pic:nvPicPr>
                  <pic:blipFill rotWithShape="1">
                    <a:blip r:embed="rId13" cstate="print">
                      <a:extLst>
                        <a:ext uri="{28A0092B-C50C-407E-A947-70E740481C1C}">
                          <a14:useLocalDpi xmlns:a14="http://schemas.microsoft.com/office/drawing/2010/main" val="0"/>
                        </a:ext>
                      </a:extLst>
                    </a:blip>
                    <a:srcRect l="3357" t="1" b="7760"/>
                    <a:stretch>
                      <a:fillRect/>
                    </a:stretch>
                  </pic:blipFill>
                  <pic:spPr bwMode="auto">
                    <a:xfrm>
                      <a:off x="0" y="0"/>
                      <a:ext cx="1593559" cy="4812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5D64">
        <w:t>Next to a question number, there is a</w:t>
      </w:r>
      <w:r w:rsidR="00A6020A">
        <w:t xml:space="preserve"> gear icon to set </w:t>
      </w:r>
      <w:r w:rsidR="00B33251">
        <w:t xml:space="preserve">scoring rules for </w:t>
      </w:r>
      <w:r w:rsidR="00B33251" w:rsidRPr="00B33251">
        <w:rPr>
          <w:i/>
          <w:iCs/>
        </w:rPr>
        <w:t>just that</w:t>
      </w:r>
      <w:r w:rsidR="00B33251">
        <w:t xml:space="preserve"> question.</w:t>
      </w:r>
      <w:r w:rsidR="005459F6">
        <w:t xml:space="preserve"> </w:t>
      </w:r>
    </w:p>
    <w:p w14:paraId="4F2501D4" w14:textId="3E2A10F4" w:rsidR="00A6020A" w:rsidRDefault="00992E9C" w:rsidP="00A92BFA">
      <w:pPr>
        <w:pStyle w:val="ListParagraph"/>
        <w:numPr>
          <w:ilvl w:val="1"/>
          <w:numId w:val="6"/>
        </w:numPr>
        <w:spacing w:before="240" w:after="0" w:line="252" w:lineRule="auto"/>
        <w:ind w:left="1080" w:right="3294" w:hanging="274"/>
        <w:contextualSpacing w:val="0"/>
      </w:pPr>
      <w:r>
        <w:rPr>
          <w:noProof/>
        </w:rPr>
        <w:drawing>
          <wp:anchor distT="0" distB="0" distL="114300" distR="114300" simplePos="0" relativeHeight="251663360" behindDoc="0" locked="0" layoutInCell="1" allowOverlap="1" wp14:anchorId="1CCD9052" wp14:editId="2F3120F6">
            <wp:simplePos x="0" y="0"/>
            <wp:positionH relativeFrom="column">
              <wp:posOffset>4532630</wp:posOffset>
            </wp:positionH>
            <wp:positionV relativeFrom="paragraph">
              <wp:posOffset>242369</wp:posOffset>
            </wp:positionV>
            <wp:extent cx="1898877" cy="625642"/>
            <wp:effectExtent l="0" t="0" r="0" b="0"/>
            <wp:wrapNone/>
            <wp:docPr id="256290735" name="Picture 7" descr="Click the Add Version button to create a new version of your bubbl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90735" name="Picture 7" descr="Click the Add Version button to create a new version of your bubble shee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8877" cy="625642"/>
                    </a:xfrm>
                    <a:prstGeom prst="rect">
                      <a:avLst/>
                    </a:prstGeom>
                  </pic:spPr>
                </pic:pic>
              </a:graphicData>
            </a:graphic>
            <wp14:sizeRelH relativeFrom="page">
              <wp14:pctWidth>0</wp14:pctWidth>
            </wp14:sizeRelH>
            <wp14:sizeRelV relativeFrom="page">
              <wp14:pctHeight>0</wp14:pctHeight>
            </wp14:sizeRelV>
          </wp:anchor>
        </w:drawing>
      </w:r>
      <w:r w:rsidR="00EB3F89">
        <w:t xml:space="preserve">Use the +Add Version button at the top of the screen to </w:t>
      </w:r>
      <w:r w:rsidR="008F6FC9">
        <w:t>create</w:t>
      </w:r>
      <w:r w:rsidR="00EB3F89">
        <w:t xml:space="preserve"> a new version of the</w:t>
      </w:r>
      <w:r w:rsidR="009B5D64">
        <w:t xml:space="preserve"> exam with different answers</w:t>
      </w:r>
      <w:r w:rsidR="00EB3F89">
        <w:t>.</w:t>
      </w:r>
    </w:p>
    <w:p w14:paraId="49E85C2D" w14:textId="569A3A69" w:rsidR="00CC2944" w:rsidRDefault="00CC2944" w:rsidP="00C976CA">
      <w:pPr>
        <w:pStyle w:val="ListParagraph"/>
        <w:shd w:val="clear" w:color="auto" w:fill="E8E8E8" w:themeFill="background2"/>
        <w:spacing w:before="160" w:line="252" w:lineRule="auto"/>
        <w:ind w:left="1526" w:right="3204"/>
        <w:contextualSpacing w:val="0"/>
      </w:pPr>
      <w:r w:rsidRPr="009B5D64">
        <w:rPr>
          <w:b/>
          <w:bCs/>
          <w:color w:val="007030"/>
        </w:rPr>
        <w:t xml:space="preserve">For </w:t>
      </w:r>
      <w:r w:rsidRPr="00F12781">
        <w:rPr>
          <w:b/>
          <w:bCs/>
          <w:color w:val="007030"/>
        </w:rPr>
        <w:t>this</w:t>
      </w:r>
      <w:r w:rsidRPr="009B5D64">
        <w:rPr>
          <w:b/>
          <w:bCs/>
          <w:color w:val="007030"/>
        </w:rPr>
        <w:t xml:space="preserve"> </w:t>
      </w:r>
      <w:r>
        <w:rPr>
          <w:b/>
          <w:bCs/>
          <w:color w:val="007030"/>
        </w:rPr>
        <w:t xml:space="preserve">Guide </w:t>
      </w:r>
      <w:r w:rsidR="0048236D">
        <w:rPr>
          <w:color w:val="000000" w:themeColor="text1"/>
        </w:rPr>
        <w:t xml:space="preserve">create two versions of the answer key and </w:t>
      </w:r>
      <w:r w:rsidR="008B599A">
        <w:rPr>
          <w:color w:val="000000" w:themeColor="text1"/>
        </w:rPr>
        <w:t xml:space="preserve">give </w:t>
      </w:r>
      <w:r w:rsidR="0048236D">
        <w:rPr>
          <w:color w:val="000000" w:themeColor="text1"/>
        </w:rPr>
        <w:t xml:space="preserve">answer </w:t>
      </w:r>
      <w:r w:rsidR="008B599A">
        <w:rPr>
          <w:color w:val="000000" w:themeColor="text1"/>
        </w:rPr>
        <w:t xml:space="preserve">for </w:t>
      </w:r>
      <w:r w:rsidR="0048236D">
        <w:rPr>
          <w:color w:val="000000" w:themeColor="text1"/>
        </w:rPr>
        <w:t xml:space="preserve">questions 1-20 </w:t>
      </w:r>
      <w:r w:rsidR="008B599A">
        <w:rPr>
          <w:color w:val="000000" w:themeColor="text1"/>
        </w:rPr>
        <w:t>on</w:t>
      </w:r>
      <w:r w:rsidR="0048236D">
        <w:rPr>
          <w:color w:val="000000" w:themeColor="text1"/>
        </w:rPr>
        <w:t xml:space="preserve"> each</w:t>
      </w:r>
      <w:r>
        <w:t>.</w:t>
      </w:r>
    </w:p>
    <w:p w14:paraId="73557A18" w14:textId="32B0BF34" w:rsidR="00EB3F89" w:rsidRDefault="00EB3F89" w:rsidP="00E11954">
      <w:pPr>
        <w:pStyle w:val="ListParagraph"/>
        <w:numPr>
          <w:ilvl w:val="0"/>
          <w:numId w:val="6"/>
        </w:numPr>
        <w:spacing w:line="252" w:lineRule="auto"/>
        <w:ind w:left="450" w:hanging="270"/>
      </w:pPr>
      <w:r>
        <w:t xml:space="preserve">Press the “Save Answer Key Button”. </w:t>
      </w:r>
    </w:p>
    <w:p w14:paraId="4FEAA322" w14:textId="50CB5137" w:rsidR="00901F44" w:rsidRPr="00AE783A" w:rsidRDefault="00EB3F89" w:rsidP="00E11954">
      <w:pPr>
        <w:spacing w:line="252" w:lineRule="auto"/>
      </w:pPr>
      <w:r w:rsidRPr="009B5D64">
        <w:rPr>
          <w:b/>
          <w:bCs/>
        </w:rPr>
        <w:t>You’ve now set up your exam in Gradescope!</w:t>
      </w:r>
      <w:r>
        <w:t xml:space="preserve"> </w:t>
      </w:r>
      <w:r w:rsidR="00AE783A">
        <w:t xml:space="preserve">Let’s </w:t>
      </w:r>
      <w:r w:rsidR="00AE5BF4">
        <w:t>upload</w:t>
      </w:r>
      <w:r w:rsidR="00AE783A">
        <w:t xml:space="preserve"> exams to grade.</w:t>
      </w:r>
    </w:p>
    <w:p w14:paraId="071CA1F5" w14:textId="5D97556D" w:rsidR="00471008" w:rsidRDefault="006B1914" w:rsidP="00E11954">
      <w:pPr>
        <w:pStyle w:val="Heading1"/>
        <w:spacing w:line="252" w:lineRule="auto"/>
      </w:pPr>
      <w:r>
        <w:t>Part B</w:t>
      </w:r>
      <w:r w:rsidR="008F6FC9">
        <w:t xml:space="preserve">: </w:t>
      </w:r>
      <w:r w:rsidR="00471008">
        <w:t xml:space="preserve">Upload </w:t>
      </w:r>
      <w:r w:rsidR="00371177">
        <w:t xml:space="preserve">and Manage </w:t>
      </w:r>
      <w:r w:rsidR="00471008">
        <w:t>Student Exams</w:t>
      </w:r>
    </w:p>
    <w:p w14:paraId="177ED9FE" w14:textId="5B1C4758" w:rsidR="009F345B" w:rsidRPr="00D11ADC" w:rsidRDefault="0027296D" w:rsidP="009F345B">
      <w:pPr>
        <w:spacing w:line="252" w:lineRule="auto"/>
        <w:rPr>
          <w:i/>
          <w:iCs/>
        </w:rPr>
      </w:pPr>
      <w:r w:rsidRPr="00D11ADC">
        <w:rPr>
          <w:i/>
          <w:iCs/>
        </w:rPr>
        <w:t>Note: t</w:t>
      </w:r>
      <w:r w:rsidR="009F345B" w:rsidRPr="00D11ADC">
        <w:rPr>
          <w:i/>
          <w:iCs/>
        </w:rPr>
        <w:t xml:space="preserve">his process is </w:t>
      </w:r>
      <w:r w:rsidR="00C976CA" w:rsidRPr="00D11ADC">
        <w:rPr>
          <w:i/>
          <w:iCs/>
        </w:rPr>
        <w:t>the same as</w:t>
      </w:r>
      <w:r w:rsidR="009F345B" w:rsidRPr="00D11ADC">
        <w:rPr>
          <w:i/>
          <w:iCs/>
        </w:rPr>
        <w:t xml:space="preserve"> uploading scanned exams for the Quiz/Exam assignment format.</w:t>
      </w:r>
    </w:p>
    <w:p w14:paraId="16425749" w14:textId="08B1C89B" w:rsidR="00292ABF" w:rsidRDefault="0077464F" w:rsidP="00807BA0">
      <w:pPr>
        <w:pStyle w:val="ListParagraph"/>
        <w:numPr>
          <w:ilvl w:val="0"/>
          <w:numId w:val="7"/>
        </w:numPr>
        <w:spacing w:after="60" w:line="252" w:lineRule="auto"/>
        <w:ind w:left="461" w:hanging="274"/>
        <w:contextualSpacing w:val="0"/>
      </w:pPr>
      <w:r>
        <w:t>Op</w:t>
      </w:r>
      <w:r w:rsidR="00292ABF">
        <w:t>en your Bubble Sheet assignment</w:t>
      </w:r>
      <w:r>
        <w:t xml:space="preserve"> and g</w:t>
      </w:r>
      <w:r w:rsidR="00292ABF">
        <w:t xml:space="preserve">o to the </w:t>
      </w:r>
      <w:r w:rsidR="00292ABF" w:rsidRPr="0077464F">
        <w:rPr>
          <w:b/>
          <w:bCs/>
        </w:rPr>
        <w:t>Manage Scans</w:t>
      </w:r>
      <w:r w:rsidR="00292ABF">
        <w:t xml:space="preserve"> page</w:t>
      </w:r>
      <w:r>
        <w:t>.</w:t>
      </w:r>
      <w:r w:rsidR="001E7F29">
        <w:t xml:space="preserve"> You may be taken directly there after saving your </w:t>
      </w:r>
      <w:r w:rsidR="009D6D5F">
        <w:t>A</w:t>
      </w:r>
      <w:r w:rsidR="001E7F29">
        <w:t xml:space="preserve">nswer </w:t>
      </w:r>
      <w:r w:rsidR="009D6D5F">
        <w:t>K</w:t>
      </w:r>
      <w:r w:rsidR="001E7F29">
        <w:t>ey.</w:t>
      </w:r>
    </w:p>
    <w:p w14:paraId="3DDC66DF" w14:textId="18BFFA80" w:rsidR="00292ABF" w:rsidRDefault="00292ABF" w:rsidP="00E11954">
      <w:pPr>
        <w:pStyle w:val="ListParagraph"/>
        <w:numPr>
          <w:ilvl w:val="0"/>
          <w:numId w:val="7"/>
        </w:numPr>
        <w:spacing w:line="252" w:lineRule="auto"/>
        <w:ind w:left="450" w:hanging="270"/>
      </w:pPr>
      <w:r>
        <w:t>Click on the Select PDF files button and find the PDF</w:t>
      </w:r>
      <w:r w:rsidR="00E3397E">
        <w:t xml:space="preserve"> (or multiple PDFs) of your scan</w:t>
      </w:r>
      <w:r w:rsidR="00FB0518">
        <w:t>ned student exams. Gradescope will take a few minutes to split the PDF into individual exams.</w:t>
      </w:r>
    </w:p>
    <w:p w14:paraId="461767EF" w14:textId="77D938BA" w:rsidR="00025FAC" w:rsidRDefault="00F12781" w:rsidP="00C976CA">
      <w:pPr>
        <w:shd w:val="clear" w:color="auto" w:fill="E8E8E8" w:themeFill="background2"/>
        <w:spacing w:line="252" w:lineRule="auto"/>
        <w:ind w:left="810" w:right="324"/>
      </w:pPr>
      <w:r w:rsidRPr="00F12781">
        <w:rPr>
          <w:b/>
          <w:bCs/>
          <w:color w:val="007030"/>
        </w:rPr>
        <w:t>For this Guide</w:t>
      </w:r>
      <w:r>
        <w:rPr>
          <w:color w:val="000000" w:themeColor="text1"/>
        </w:rPr>
        <w:t xml:space="preserve"> y</w:t>
      </w:r>
      <w:r w:rsidR="00025FAC">
        <w:t xml:space="preserve">ou can find sample student exams to </w:t>
      </w:r>
      <w:r w:rsidR="0027296D">
        <w:t xml:space="preserve">upload for exploring and testing </w:t>
      </w:r>
      <w:r w:rsidR="00D61F19">
        <w:t xml:space="preserve">on our </w:t>
      </w:r>
      <w:hyperlink r:id="rId15" w:history="1">
        <w:r w:rsidR="00282924">
          <w:rPr>
            <w:rStyle w:val="Hyperlink"/>
            <w:color w:val="000000" w:themeColor="text1"/>
          </w:rPr>
          <w:t>Gradescope Bubble Sheets page</w:t>
        </w:r>
      </w:hyperlink>
      <w:r w:rsidR="00282924">
        <w:t>, (probably the same page where you got this Guide.</w:t>
      </w:r>
    </w:p>
    <w:p w14:paraId="70FFDDF4" w14:textId="7EF4F222" w:rsidR="007812E8" w:rsidRPr="00ED6909" w:rsidRDefault="007812E8" w:rsidP="00C976CA">
      <w:pPr>
        <w:shd w:val="clear" w:color="auto" w:fill="E8E8E8" w:themeFill="background2"/>
        <w:spacing w:line="252" w:lineRule="auto"/>
        <w:ind w:left="810" w:right="324"/>
        <w:rPr>
          <w:color w:val="000000" w:themeColor="text1"/>
        </w:rPr>
      </w:pPr>
      <w:r w:rsidRPr="00ED6909">
        <w:rPr>
          <w:color w:val="000000" w:themeColor="text1"/>
        </w:rPr>
        <w:t xml:space="preserve">Before uploading </w:t>
      </w:r>
      <w:r w:rsidR="007C73F2">
        <w:rPr>
          <w:color w:val="000000" w:themeColor="text1"/>
        </w:rPr>
        <w:t>the samples</w:t>
      </w:r>
      <w:r w:rsidR="00C976CA">
        <w:rPr>
          <w:color w:val="000000" w:themeColor="text1"/>
        </w:rPr>
        <w:t xml:space="preserve"> to Gradescope</w:t>
      </w:r>
      <w:r w:rsidRPr="00ED6909">
        <w:rPr>
          <w:color w:val="000000" w:themeColor="text1"/>
        </w:rPr>
        <w:t xml:space="preserve">, look at the sheets. </w:t>
      </w:r>
      <w:r w:rsidR="00ED6909">
        <w:rPr>
          <w:color w:val="000000" w:themeColor="text1"/>
        </w:rPr>
        <w:t xml:space="preserve">How does Gradescope tell students to mark answers? Did students follow those instructions? Are there any other weird things students did? </w:t>
      </w:r>
      <w:r w:rsidR="00C976CA">
        <w:rPr>
          <w:color w:val="000000" w:themeColor="text1"/>
        </w:rPr>
        <w:t>What might Gradescope do with those weird answers?</w:t>
      </w:r>
    </w:p>
    <w:p w14:paraId="53A7BC07" w14:textId="265F41FD" w:rsidR="00BD0F13" w:rsidRDefault="00FB0518" w:rsidP="00875E11">
      <w:pPr>
        <w:pStyle w:val="ListParagraph"/>
        <w:numPr>
          <w:ilvl w:val="0"/>
          <w:numId w:val="7"/>
        </w:numPr>
        <w:spacing w:line="252" w:lineRule="auto"/>
        <w:ind w:left="461" w:right="58" w:hanging="274"/>
        <w:contextualSpacing w:val="0"/>
      </w:pPr>
      <w:r>
        <w:lastRenderedPageBreak/>
        <w:t xml:space="preserve">Press the </w:t>
      </w:r>
      <w:r w:rsidRPr="00D10E3D">
        <w:t>Manage Scans</w:t>
      </w:r>
      <w:r>
        <w:t xml:space="preserve"> button in the bottom-right corner. On th</w:t>
      </w:r>
      <w:r w:rsidR="00D10E3D">
        <w:t xml:space="preserve">e </w:t>
      </w:r>
      <w:r w:rsidR="00D10E3D" w:rsidRPr="00D10E3D">
        <w:rPr>
          <w:b/>
          <w:bCs/>
        </w:rPr>
        <w:t>Manage Scans</w:t>
      </w:r>
      <w:r>
        <w:t xml:space="preserve"> page, Gradescope will try to match student names on the exams to students in your Gradescope roster (if there are students in the roster).</w:t>
      </w:r>
      <w:r w:rsidR="00FC57B1">
        <w:t xml:space="preserve"> </w:t>
      </w:r>
    </w:p>
    <w:p w14:paraId="1CBBB8D7" w14:textId="0414ACBC" w:rsidR="00024BFA" w:rsidRDefault="00024BFA" w:rsidP="00804B67">
      <w:pPr>
        <w:pStyle w:val="ListParagraph"/>
        <w:shd w:val="clear" w:color="auto" w:fill="E8E8E8" w:themeFill="background2"/>
        <w:spacing w:before="160" w:line="252" w:lineRule="auto"/>
        <w:ind w:left="806" w:right="684"/>
        <w:contextualSpacing w:val="0"/>
      </w:pPr>
      <w:r w:rsidRPr="00FC57B1">
        <w:rPr>
          <w:b/>
          <w:bCs/>
          <w:color w:val="007030"/>
        </w:rPr>
        <w:t>For this Guide</w:t>
      </w:r>
      <w:r>
        <w:t xml:space="preserve"> you may not have students in your roster that match names on the sample Bubble Sheets. Gradescope will just list all student names as </w:t>
      </w:r>
      <w:r w:rsidRPr="00C27F9E">
        <w:rPr>
          <w:i/>
          <w:iCs/>
        </w:rPr>
        <w:t>Unknown Student</w:t>
      </w:r>
      <w:r>
        <w:t xml:space="preserve">. That’s fine. You can continue to explore </w:t>
      </w:r>
      <w:r w:rsidR="00FC57B1">
        <w:t>without names</w:t>
      </w:r>
      <w:r w:rsidR="002F092A">
        <w:t xml:space="preserve"> in </w:t>
      </w:r>
      <w:r w:rsidR="00C27F9E">
        <w:t>P</w:t>
      </w:r>
      <w:r w:rsidR="002F092A">
        <w:t>art C</w:t>
      </w:r>
      <w:r w:rsidR="00804B67">
        <w:t xml:space="preserve"> below</w:t>
      </w:r>
      <w:r w:rsidR="00FC57B1">
        <w:t>.</w:t>
      </w:r>
    </w:p>
    <w:p w14:paraId="09C9CE03" w14:textId="60A85C5F" w:rsidR="00BD0F13" w:rsidRDefault="00BD0F13" w:rsidP="001E4977">
      <w:pPr>
        <w:pStyle w:val="ListParagraph"/>
        <w:numPr>
          <w:ilvl w:val="0"/>
          <w:numId w:val="7"/>
        </w:numPr>
        <w:spacing w:line="252" w:lineRule="auto"/>
        <w:ind w:left="450" w:right="4194" w:hanging="270"/>
      </w:pPr>
      <w:r>
        <w:rPr>
          <w:noProof/>
        </w:rPr>
        <w:drawing>
          <wp:anchor distT="0" distB="0" distL="114300" distR="114300" simplePos="0" relativeHeight="251673600" behindDoc="0" locked="0" layoutInCell="1" allowOverlap="1" wp14:anchorId="1DF1033D" wp14:editId="4EC177D0">
            <wp:simplePos x="0" y="0"/>
            <wp:positionH relativeFrom="column">
              <wp:posOffset>3875773</wp:posOffset>
            </wp:positionH>
            <wp:positionV relativeFrom="paragraph">
              <wp:posOffset>53440</wp:posOffset>
            </wp:positionV>
            <wp:extent cx="2558715" cy="392488"/>
            <wp:effectExtent l="0" t="0" r="0" b="1270"/>
            <wp:wrapNone/>
            <wp:docPr id="606879307" name="Picture 11" descr="Choose to list only unassigned exams with the row of buttons in Grad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79307" name="Picture 11" descr="Choose to list only unassigned exams with the row of buttons in Gradescop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4283" cy="393342"/>
                    </a:xfrm>
                    <a:prstGeom prst="rect">
                      <a:avLst/>
                    </a:prstGeom>
                  </pic:spPr>
                </pic:pic>
              </a:graphicData>
            </a:graphic>
            <wp14:sizeRelH relativeFrom="page">
              <wp14:pctWidth>0</wp14:pctWidth>
            </wp14:sizeRelH>
            <wp14:sizeRelV relativeFrom="page">
              <wp14:pctHeight>0</wp14:pctHeight>
            </wp14:sizeRelV>
          </wp:anchor>
        </w:drawing>
      </w:r>
      <w:r>
        <w:t xml:space="preserve">For exams that Gradescope could not match, you’ll </w:t>
      </w:r>
      <w:r w:rsidR="00D10E3D">
        <w:t>need</w:t>
      </w:r>
      <w:r>
        <w:t xml:space="preserve"> to manually assign exams to students. Click on the (Number) Unassigned button. </w:t>
      </w:r>
    </w:p>
    <w:p w14:paraId="6FBB7015" w14:textId="60EAEB9B" w:rsidR="008F42E5" w:rsidRDefault="00BD443A" w:rsidP="00BD443A">
      <w:pPr>
        <w:pStyle w:val="ListParagraph"/>
        <w:numPr>
          <w:ilvl w:val="1"/>
          <w:numId w:val="15"/>
        </w:numPr>
        <w:spacing w:line="252" w:lineRule="auto"/>
        <w:ind w:left="1170" w:right="2754" w:hanging="270"/>
      </w:pPr>
      <w:r w:rsidRPr="001B2BFF">
        <w:rPr>
          <w:b/>
          <w:bCs/>
          <w:noProof/>
          <w:sz w:val="22"/>
          <w:szCs w:val="22"/>
        </w:rPr>
        <w:drawing>
          <wp:anchor distT="0" distB="0" distL="114300" distR="114300" simplePos="0" relativeHeight="251675648" behindDoc="0" locked="0" layoutInCell="1" allowOverlap="1" wp14:anchorId="387C2DC1" wp14:editId="15A3C419">
            <wp:simplePos x="0" y="0"/>
            <wp:positionH relativeFrom="column">
              <wp:posOffset>4836160</wp:posOffset>
            </wp:positionH>
            <wp:positionV relativeFrom="paragraph">
              <wp:posOffset>210151</wp:posOffset>
            </wp:positionV>
            <wp:extent cx="1520266" cy="338455"/>
            <wp:effectExtent l="12700" t="12700" r="16510" b="17145"/>
            <wp:wrapNone/>
            <wp:docPr id="959198434" name="Picture 17" descr="Student name box if Gradescope cannot identify a student’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98434" name="Picture 17" descr="Student name box if Gradescope cannot identify a student’s name"/>
                    <pic:cNvPicPr/>
                  </pic:nvPicPr>
                  <pic:blipFill rotWithShape="1">
                    <a:blip r:embed="rId17" cstate="print">
                      <a:extLst>
                        <a:ext uri="{28A0092B-C50C-407E-A947-70E740481C1C}">
                          <a14:useLocalDpi xmlns:a14="http://schemas.microsoft.com/office/drawing/2010/main" val="0"/>
                        </a:ext>
                      </a:extLst>
                    </a:blip>
                    <a:srcRect t="40435"/>
                    <a:stretch>
                      <a:fillRect/>
                    </a:stretch>
                  </pic:blipFill>
                  <pic:spPr bwMode="auto">
                    <a:xfrm>
                      <a:off x="0" y="0"/>
                      <a:ext cx="1520266" cy="338455"/>
                    </a:xfrm>
                    <a:prstGeom prst="rect">
                      <a:avLst/>
                    </a:prstGeom>
                    <a:ln w="952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6771">
        <w:t xml:space="preserve">An updated exam list appears on the screen. In the list, </w:t>
      </w:r>
      <w:r w:rsidR="008F42E5">
        <w:t xml:space="preserve">you are shown </w:t>
      </w:r>
      <w:r w:rsidR="00E54E05">
        <w:t xml:space="preserve">a picture of </w:t>
      </w:r>
      <w:r w:rsidR="008F42E5">
        <w:t>what students wrote in their Name and ID number boxes</w:t>
      </w:r>
      <w:r w:rsidR="009C7A10">
        <w:t xml:space="preserve">. Next to each image is a box </w:t>
      </w:r>
      <w:r>
        <w:t xml:space="preserve">(shown to the right) </w:t>
      </w:r>
      <w:r w:rsidR="009C7A10">
        <w:t xml:space="preserve">for you to </w:t>
      </w:r>
      <w:r w:rsidR="006D438B">
        <w:t>choose</w:t>
      </w:r>
      <w:r w:rsidR="009C7A10">
        <w:t xml:space="preserve"> the student</w:t>
      </w:r>
      <w:r w:rsidR="006D438B">
        <w:t>’s</w:t>
      </w:r>
      <w:r w:rsidR="009C7A10">
        <w:t xml:space="preserve"> name</w:t>
      </w:r>
      <w:r w:rsidR="006D438B">
        <w:t xml:space="preserve"> for that exam.</w:t>
      </w:r>
      <w:r w:rsidRPr="00BD443A">
        <w:rPr>
          <w:b/>
          <w:bCs/>
          <w:noProof/>
          <w:sz w:val="22"/>
          <w:szCs w:val="22"/>
        </w:rPr>
        <w:t xml:space="preserve"> </w:t>
      </w:r>
    </w:p>
    <w:p w14:paraId="0B87BF36" w14:textId="344651DC" w:rsidR="009C7A10" w:rsidRDefault="006D438B" w:rsidP="009D0497">
      <w:pPr>
        <w:pStyle w:val="ListParagraph"/>
        <w:numPr>
          <w:ilvl w:val="1"/>
          <w:numId w:val="15"/>
        </w:numPr>
        <w:spacing w:line="252" w:lineRule="auto"/>
        <w:ind w:left="1170" w:right="54" w:hanging="270"/>
      </w:pPr>
      <w:r>
        <w:t xml:space="preserve">When you click in the box, a drop-down list of students appears. </w:t>
      </w:r>
      <w:r w:rsidR="00D65DEB">
        <w:t>If you b</w:t>
      </w:r>
      <w:r w:rsidR="009C7A10">
        <w:t xml:space="preserve">egin typing a student’s name, </w:t>
      </w:r>
      <w:r w:rsidR="00D65DEB">
        <w:t xml:space="preserve">the list will update to show only student names </w:t>
      </w:r>
      <w:r w:rsidR="00175C22">
        <w:t>that</w:t>
      </w:r>
      <w:r w:rsidR="00D65DEB">
        <w:t xml:space="preserve"> match what you’ve started to type.</w:t>
      </w:r>
    </w:p>
    <w:p w14:paraId="24FD31D0" w14:textId="6C06F0E8" w:rsidR="00D65DEB" w:rsidRDefault="00D65DEB" w:rsidP="009D0497">
      <w:pPr>
        <w:pStyle w:val="ListParagraph"/>
        <w:numPr>
          <w:ilvl w:val="1"/>
          <w:numId w:val="15"/>
        </w:numPr>
        <w:spacing w:line="252" w:lineRule="auto"/>
        <w:ind w:left="1170" w:right="54" w:hanging="270"/>
      </w:pPr>
      <w:r>
        <w:t>Click on a student’s name to in the drop-down box to assign that exam to the student.</w:t>
      </w:r>
    </w:p>
    <w:p w14:paraId="4BB93F3C" w14:textId="3ADEFA16" w:rsidR="00024BFA" w:rsidRDefault="00D65DEB" w:rsidP="009D0497">
      <w:pPr>
        <w:pStyle w:val="ListParagraph"/>
        <w:numPr>
          <w:ilvl w:val="1"/>
          <w:numId w:val="15"/>
        </w:numPr>
        <w:spacing w:line="252" w:lineRule="auto"/>
        <w:ind w:left="1170" w:right="54" w:hanging="270"/>
      </w:pPr>
      <w:r>
        <w:t>Students who have already been matched to an exam are grey-ed out in the list.</w:t>
      </w:r>
    </w:p>
    <w:p w14:paraId="699806CB" w14:textId="3B691FCE" w:rsidR="00597E33" w:rsidRDefault="009B5D64" w:rsidP="00E11954">
      <w:pPr>
        <w:spacing w:line="252" w:lineRule="auto"/>
      </w:pPr>
      <w:r w:rsidRPr="009B5D64">
        <w:rPr>
          <w:b/>
          <w:bCs/>
        </w:rPr>
        <w:t>Students are now matched to exams!</w:t>
      </w:r>
      <w:r>
        <w:t xml:space="preserve"> </w:t>
      </w:r>
      <w:r w:rsidR="00AE783A">
        <w:t>Time to Grade!</w:t>
      </w:r>
    </w:p>
    <w:p w14:paraId="1F19038F" w14:textId="51E856E6" w:rsidR="009B5D64" w:rsidRDefault="00BA6BC8" w:rsidP="00E11954">
      <w:pPr>
        <w:pStyle w:val="Heading1"/>
        <w:spacing w:line="252" w:lineRule="auto"/>
      </w:pPr>
      <w:r>
        <w:t>Part C</w:t>
      </w:r>
      <w:r w:rsidR="009B5D64">
        <w:t xml:space="preserve">: </w:t>
      </w:r>
      <w:r w:rsidR="008B41A5">
        <w:t>Fix Uncertain</w:t>
      </w:r>
      <w:r w:rsidR="009B5D64">
        <w:t xml:space="preserve"> Student </w:t>
      </w:r>
      <w:r w:rsidR="008B41A5">
        <w:t>Answers</w:t>
      </w:r>
    </w:p>
    <w:p w14:paraId="5A31C2BA" w14:textId="7A2AE711" w:rsidR="009B5D64" w:rsidRDefault="009B5D64" w:rsidP="00E11954">
      <w:pPr>
        <w:spacing w:line="252" w:lineRule="auto"/>
      </w:pPr>
      <w:r>
        <w:t xml:space="preserve">Gradescope will analyze each bubble sheet and automatically grade what </w:t>
      </w:r>
      <w:r w:rsidR="00033779">
        <w:t xml:space="preserve">students </w:t>
      </w:r>
      <w:r w:rsidR="000F6B12">
        <w:t>answered</w:t>
      </w:r>
      <w:r w:rsidR="00FF2EEB">
        <w:t>.</w:t>
      </w:r>
      <w:r w:rsidR="004C5C4D">
        <w:t xml:space="preserve"> </w:t>
      </w:r>
      <w:r w:rsidR="00FF2EEB">
        <w:t>T</w:t>
      </w:r>
      <w:r w:rsidR="004C5C4D">
        <w:t>his may take a few moments depending on student count, number of questions, and number of exam versions.</w:t>
      </w:r>
      <w:r>
        <w:t xml:space="preserve"> </w:t>
      </w:r>
      <w:r w:rsidR="00FF2EEB">
        <w:t xml:space="preserve">Once it finishes, there may be some answers that </w:t>
      </w:r>
      <w:r w:rsidR="00C27F9E">
        <w:t>Gradescope</w:t>
      </w:r>
      <w:r>
        <w:t xml:space="preserve"> </w:t>
      </w:r>
      <w:r w:rsidR="00BA3C46">
        <w:t>struggle</w:t>
      </w:r>
      <w:r w:rsidR="00FF2EEB">
        <w:t>d</w:t>
      </w:r>
      <w:r>
        <w:t xml:space="preserve"> </w:t>
      </w:r>
      <w:r w:rsidR="00BA3C46">
        <w:t xml:space="preserve">to </w:t>
      </w:r>
      <w:r w:rsidR="00B04BC3">
        <w:t>identify</w:t>
      </w:r>
      <w:r>
        <w:t xml:space="preserve">. You </w:t>
      </w:r>
      <w:r w:rsidR="00942D6C">
        <w:t>must</w:t>
      </w:r>
      <w:r>
        <w:t xml:space="preserve"> help it!</w:t>
      </w:r>
    </w:p>
    <w:p w14:paraId="2D515FAB" w14:textId="472744C5" w:rsidR="00292ABF" w:rsidRDefault="009B5D64" w:rsidP="009D0497">
      <w:pPr>
        <w:pStyle w:val="ListParagraph"/>
        <w:numPr>
          <w:ilvl w:val="0"/>
          <w:numId w:val="10"/>
        </w:numPr>
        <w:spacing w:after="60" w:line="252" w:lineRule="auto"/>
        <w:ind w:left="461" w:hanging="274"/>
        <w:contextualSpacing w:val="0"/>
      </w:pPr>
      <w:r>
        <w:t xml:space="preserve">Go to the </w:t>
      </w:r>
      <w:r w:rsidRPr="00A723EA">
        <w:rPr>
          <w:b/>
          <w:bCs/>
        </w:rPr>
        <w:t>Grade Submissions</w:t>
      </w:r>
      <w:r>
        <w:t xml:space="preserve"> page</w:t>
      </w:r>
      <w:r w:rsidR="00BA6BC8">
        <w:t xml:space="preserve"> of your Bubble Sheet assignment</w:t>
      </w:r>
      <w:r>
        <w:t>.</w:t>
      </w:r>
    </w:p>
    <w:p w14:paraId="460DC0CB" w14:textId="28490B12" w:rsidR="009B5D64" w:rsidRDefault="00087532" w:rsidP="009D0497">
      <w:pPr>
        <w:pStyle w:val="ListParagraph"/>
        <w:numPr>
          <w:ilvl w:val="0"/>
          <w:numId w:val="10"/>
        </w:numPr>
        <w:spacing w:after="60" w:line="252" w:lineRule="auto"/>
        <w:ind w:left="461" w:right="3204" w:hanging="274"/>
        <w:contextualSpacing w:val="0"/>
      </w:pPr>
      <w:r>
        <w:rPr>
          <w:noProof/>
        </w:rPr>
        <w:drawing>
          <wp:anchor distT="0" distB="0" distL="114300" distR="114300" simplePos="0" relativeHeight="251659264" behindDoc="0" locked="0" layoutInCell="1" allowOverlap="1" wp14:anchorId="23E65BCC" wp14:editId="79484ED9">
            <wp:simplePos x="0" y="0"/>
            <wp:positionH relativeFrom="column">
              <wp:posOffset>4381500</wp:posOffset>
            </wp:positionH>
            <wp:positionV relativeFrom="paragraph">
              <wp:posOffset>15240</wp:posOffset>
            </wp:positionV>
            <wp:extent cx="2141220" cy="331442"/>
            <wp:effectExtent l="0" t="0" r="0" b="0"/>
            <wp:wrapNone/>
            <wp:docPr id="2105188543" name="Picture 3" descr="Queastions with uncertain marks are labled with a red box and an Uncertain Mark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88543" name="Picture 3" descr="Queastions with uncertain marks are labled with a red box and an Uncertain Mark link."/>
                    <pic:cNvPicPr/>
                  </pic:nvPicPr>
                  <pic:blipFill rotWithShape="1">
                    <a:blip r:embed="rId18">
                      <a:extLst>
                        <a:ext uri="{28A0092B-C50C-407E-A947-70E740481C1C}">
                          <a14:useLocalDpi xmlns:a14="http://schemas.microsoft.com/office/drawing/2010/main" val="0"/>
                        </a:ext>
                      </a:extLst>
                    </a:blip>
                    <a:srcRect l="6527" t="19322" r="7790" b="16610"/>
                    <a:stretch>
                      <a:fillRect/>
                    </a:stretch>
                  </pic:blipFill>
                  <pic:spPr bwMode="auto">
                    <a:xfrm>
                      <a:off x="0" y="0"/>
                      <a:ext cx="2141220" cy="3314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5D64">
        <w:t>You should see a list of question. Some may have a red circled number next to it. Click on the linked text “Uncertain Mark”.</w:t>
      </w:r>
    </w:p>
    <w:p w14:paraId="42EB550C" w14:textId="065D4AC9" w:rsidR="00025FAC" w:rsidRDefault="00AA14B7" w:rsidP="00FF4D8F">
      <w:pPr>
        <w:pStyle w:val="ListParagraph"/>
        <w:numPr>
          <w:ilvl w:val="0"/>
          <w:numId w:val="10"/>
        </w:numPr>
        <w:spacing w:after="0" w:line="252" w:lineRule="auto"/>
        <w:ind w:left="461" w:right="3294" w:hanging="274"/>
      </w:pPr>
      <w:r>
        <w:rPr>
          <w:noProof/>
        </w:rPr>
        <w:drawing>
          <wp:anchor distT="0" distB="0" distL="114300" distR="114300" simplePos="0" relativeHeight="251660288" behindDoc="1" locked="0" layoutInCell="1" allowOverlap="1" wp14:anchorId="32350335" wp14:editId="74665A51">
            <wp:simplePos x="0" y="0"/>
            <wp:positionH relativeFrom="column">
              <wp:posOffset>4507865</wp:posOffset>
            </wp:positionH>
            <wp:positionV relativeFrom="paragraph">
              <wp:posOffset>130208</wp:posOffset>
            </wp:positionV>
            <wp:extent cx="2114960" cy="737937"/>
            <wp:effectExtent l="0" t="0" r="6350" b="0"/>
            <wp:wrapNone/>
            <wp:docPr id="1882091271" name="Picture 4" descr="Example of uncertaining marking. Students filled in bubbles for options B, D and E but have then drawn an X through options D and E. We’ve selected option B to be as the student’s answer to this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91271" name="Picture 4" descr="Example of uncertaining marking. Students filled in bubbles for options B, D and E but have then drawn an X through options D and E. We’ve selected option B to be as the student’s answer to this questi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14960" cy="737937"/>
                    </a:xfrm>
                    <a:prstGeom prst="rect">
                      <a:avLst/>
                    </a:prstGeom>
                  </pic:spPr>
                </pic:pic>
              </a:graphicData>
            </a:graphic>
            <wp14:sizeRelH relativeFrom="page">
              <wp14:pctWidth>0</wp14:pctWidth>
            </wp14:sizeRelH>
            <wp14:sizeRelV relativeFrom="page">
              <wp14:pctHeight>0</wp14:pctHeight>
            </wp14:sizeRelV>
          </wp:anchor>
        </w:drawing>
      </w:r>
      <w:r w:rsidR="009B5D64">
        <w:t xml:space="preserve">A </w:t>
      </w:r>
      <w:r w:rsidR="00212986">
        <w:t>small, embedded</w:t>
      </w:r>
      <w:r w:rsidR="009B5D64">
        <w:t xml:space="preserve"> window will open that </w:t>
      </w:r>
      <w:r w:rsidR="00025FAC">
        <w:t>asks you to review student</w:t>
      </w:r>
      <w:r w:rsidR="00565FBE">
        <w:t xml:space="preserve"> </w:t>
      </w:r>
      <w:r w:rsidR="00025FAC">
        <w:t>answers. The window shows</w:t>
      </w:r>
      <w:r w:rsidR="009B5D64">
        <w:t xml:space="preserve"> picture</w:t>
      </w:r>
      <w:r w:rsidR="00025FAC">
        <w:t>s</w:t>
      </w:r>
      <w:r w:rsidR="009B5D64">
        <w:t xml:space="preserve"> of </w:t>
      </w:r>
      <w:r w:rsidR="00025FAC">
        <w:t xml:space="preserve">what students marked and under each picture are answer buttons. The marked </w:t>
      </w:r>
      <w:r w:rsidR="00253B1E">
        <w:t>buttons</w:t>
      </w:r>
      <w:r w:rsidR="00025FAC">
        <w:t xml:space="preserve"> are what Gradescope </w:t>
      </w:r>
      <w:r w:rsidR="00025FAC" w:rsidRPr="00025FAC">
        <w:rPr>
          <w:i/>
          <w:iCs/>
        </w:rPr>
        <w:t>thinks</w:t>
      </w:r>
      <w:r w:rsidR="00025FAC">
        <w:t xml:space="preserve"> the student answered, but it isn’t confident. You can</w:t>
      </w:r>
      <w:r w:rsidR="006921FD">
        <w:t>:</w:t>
      </w:r>
    </w:p>
    <w:p w14:paraId="2D149115" w14:textId="25D89F97" w:rsidR="00025FAC" w:rsidRDefault="00025FAC" w:rsidP="001E42B9">
      <w:pPr>
        <w:pStyle w:val="ListParagraph"/>
        <w:numPr>
          <w:ilvl w:val="1"/>
          <w:numId w:val="12"/>
        </w:numPr>
        <w:spacing w:after="0" w:line="252" w:lineRule="auto"/>
        <w:ind w:left="1181" w:hanging="274"/>
        <w:contextualSpacing w:val="0"/>
      </w:pPr>
      <w:r>
        <w:t>Click un-selected buttons to select them</w:t>
      </w:r>
      <w:r w:rsidR="00045115">
        <w:t xml:space="preserve"> if students </w:t>
      </w:r>
      <w:r w:rsidR="00185317">
        <w:t>chose</w:t>
      </w:r>
      <w:r w:rsidR="00045115">
        <w:t xml:space="preserve"> that answer.</w:t>
      </w:r>
    </w:p>
    <w:p w14:paraId="5D8F4869" w14:textId="131A6E4C" w:rsidR="009B5D64" w:rsidRDefault="00025FAC" w:rsidP="00D94B0D">
      <w:pPr>
        <w:pStyle w:val="ListParagraph"/>
        <w:numPr>
          <w:ilvl w:val="1"/>
          <w:numId w:val="12"/>
        </w:numPr>
        <w:spacing w:after="0" w:line="252" w:lineRule="auto"/>
        <w:ind w:left="1181" w:hanging="274"/>
      </w:pPr>
      <w:r>
        <w:t>Click on selected buttons to unselect them</w:t>
      </w:r>
      <w:r w:rsidR="00045115">
        <w:t xml:space="preserve"> if Gradescope incorrectly </w:t>
      </w:r>
      <w:r w:rsidR="00185317">
        <w:t>chose it.</w:t>
      </w:r>
    </w:p>
    <w:p w14:paraId="209C109A" w14:textId="30A61B99" w:rsidR="00025FAC" w:rsidRDefault="00025FAC" w:rsidP="009D0497">
      <w:pPr>
        <w:spacing w:after="60" w:line="252" w:lineRule="auto"/>
        <w:ind w:left="446"/>
      </w:pPr>
      <w:r>
        <w:t xml:space="preserve">After </w:t>
      </w:r>
      <w:r w:rsidR="00512CA8">
        <w:t xml:space="preserve">correcting </w:t>
      </w:r>
      <w:r>
        <w:t xml:space="preserve">answers for all the uncertain markings, click on the </w:t>
      </w:r>
      <w:r w:rsidRPr="005C7E05">
        <w:rPr>
          <w:b/>
          <w:bCs/>
        </w:rPr>
        <w:t>Confirm All Marks</w:t>
      </w:r>
      <w:r>
        <w:t xml:space="preserve"> button to finish with this question.</w:t>
      </w:r>
    </w:p>
    <w:p w14:paraId="770265A8" w14:textId="7644F193" w:rsidR="00025FAC" w:rsidRDefault="00025FAC" w:rsidP="00E11954">
      <w:pPr>
        <w:pStyle w:val="ListParagraph"/>
        <w:numPr>
          <w:ilvl w:val="0"/>
          <w:numId w:val="10"/>
        </w:numPr>
        <w:spacing w:line="252" w:lineRule="auto"/>
        <w:ind w:left="450" w:hanging="270"/>
      </w:pPr>
      <w:r>
        <w:t xml:space="preserve">For each question with Uncertain Marks, review the </w:t>
      </w:r>
      <w:r w:rsidR="00006362">
        <w:t>marking and confirm students’ selections</w:t>
      </w:r>
      <w:r>
        <w:t>.</w:t>
      </w:r>
    </w:p>
    <w:p w14:paraId="5EAB7210" w14:textId="16D5C6D5" w:rsidR="002C67B9" w:rsidRDefault="00025FAC" w:rsidP="004C4EE2">
      <w:pPr>
        <w:spacing w:line="252" w:lineRule="auto"/>
      </w:pPr>
      <w:r w:rsidRPr="00025FAC">
        <w:rPr>
          <w:b/>
          <w:bCs/>
        </w:rPr>
        <w:t xml:space="preserve">Gradescope has </w:t>
      </w:r>
      <w:r w:rsidR="004F624E">
        <w:rPr>
          <w:b/>
          <w:bCs/>
        </w:rPr>
        <w:t xml:space="preserve">now </w:t>
      </w:r>
      <w:r w:rsidRPr="00025FAC">
        <w:rPr>
          <w:b/>
          <w:bCs/>
        </w:rPr>
        <w:t xml:space="preserve">graded all student exams! </w:t>
      </w:r>
      <w:r>
        <w:t>See their scores on the Review Grades screen.</w:t>
      </w:r>
      <w:r w:rsidR="002C67B9">
        <w:br w:type="page"/>
      </w:r>
    </w:p>
    <w:p w14:paraId="28BBB858" w14:textId="12989269" w:rsidR="00AA146A" w:rsidRDefault="002C67B9" w:rsidP="00E11954">
      <w:pPr>
        <w:pStyle w:val="Heading1"/>
        <w:spacing w:line="252" w:lineRule="auto"/>
      </w:pPr>
      <w:r>
        <w:lastRenderedPageBreak/>
        <w:t xml:space="preserve">Part D: </w:t>
      </w:r>
      <w:r w:rsidR="00AA146A">
        <w:t>F</w:t>
      </w:r>
      <w:r w:rsidR="008B41A5">
        <w:t>i</w:t>
      </w:r>
      <w:r w:rsidR="00AA146A">
        <w:t>x Unknown Exam Versions</w:t>
      </w:r>
    </w:p>
    <w:p w14:paraId="261ABE76" w14:textId="2D806685" w:rsidR="00025FAC" w:rsidRDefault="00F02FD0" w:rsidP="00F5049E">
      <w:pPr>
        <w:spacing w:line="252" w:lineRule="auto"/>
        <w:ind w:right="2664"/>
      </w:pPr>
      <w:r>
        <w:rPr>
          <w:noProof/>
        </w:rPr>
        <w:drawing>
          <wp:anchor distT="0" distB="0" distL="114300" distR="114300" simplePos="0" relativeHeight="251668480" behindDoc="0" locked="0" layoutInCell="1" allowOverlap="1" wp14:anchorId="54248268" wp14:editId="463204FC">
            <wp:simplePos x="0" y="0"/>
            <wp:positionH relativeFrom="column">
              <wp:posOffset>4900500</wp:posOffset>
            </wp:positionH>
            <wp:positionV relativeFrom="paragraph">
              <wp:posOffset>15875</wp:posOffset>
            </wp:positionV>
            <wp:extent cx="1509228" cy="792746"/>
            <wp:effectExtent l="0" t="0" r="2540" b="0"/>
            <wp:wrapNone/>
            <wp:docPr id="964207745" name="Picture 12" descr="Missing version information for a student on Review Grades screen - score is 0 and version is listed with a 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07745" name="Picture 12" descr="Missing version information for a student on Review Grades screen - score is 0 and version is listed with a question mark."/>
                    <pic:cNvPicPr/>
                  </pic:nvPicPr>
                  <pic:blipFill rotWithShape="1">
                    <a:blip r:embed="rId20">
                      <a:extLst>
                        <a:ext uri="{28A0092B-C50C-407E-A947-70E740481C1C}">
                          <a14:useLocalDpi xmlns:a14="http://schemas.microsoft.com/office/drawing/2010/main" val="0"/>
                        </a:ext>
                      </a:extLst>
                    </a:blip>
                    <a:srcRect l="7635" t="16683"/>
                    <a:stretch>
                      <a:fillRect/>
                    </a:stretch>
                  </pic:blipFill>
                  <pic:spPr bwMode="auto">
                    <a:xfrm>
                      <a:off x="0" y="0"/>
                      <a:ext cx="1509228" cy="7927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7368">
        <w:t xml:space="preserve">On the </w:t>
      </w:r>
      <w:r w:rsidR="008B7368" w:rsidRPr="00E46E80">
        <w:rPr>
          <w:b/>
          <w:bCs/>
        </w:rPr>
        <w:t>Rev</w:t>
      </w:r>
      <w:r w:rsidR="00E46E80" w:rsidRPr="00E46E80">
        <w:rPr>
          <w:b/>
          <w:bCs/>
        </w:rPr>
        <w:t>i</w:t>
      </w:r>
      <w:r w:rsidR="008B7368" w:rsidRPr="00E46E80">
        <w:rPr>
          <w:b/>
          <w:bCs/>
        </w:rPr>
        <w:t>ew Grades</w:t>
      </w:r>
      <w:r w:rsidR="008B7368">
        <w:t xml:space="preserve"> screen, i</w:t>
      </w:r>
      <w:r w:rsidR="000769EE">
        <w:t>f you have multiple exam versions, some students may have a score of 0</w:t>
      </w:r>
      <w:r w:rsidR="004F624E">
        <w:t>.0</w:t>
      </w:r>
      <w:r w:rsidR="000769EE">
        <w:t xml:space="preserve"> and a question mark in the </w:t>
      </w:r>
      <w:r w:rsidR="00D26518">
        <w:t>v</w:t>
      </w:r>
      <w:r w:rsidR="000769EE">
        <w:t>ersion column</w:t>
      </w:r>
      <w:r w:rsidR="00512FD4">
        <w:t xml:space="preserve">, as shown to </w:t>
      </w:r>
      <w:r w:rsidR="007263E0">
        <w:t>right</w:t>
      </w:r>
      <w:r w:rsidR="000769EE">
        <w:t xml:space="preserve">. These are </w:t>
      </w:r>
      <w:r w:rsidR="00512FD4">
        <w:t xml:space="preserve">exams where </w:t>
      </w:r>
      <w:r w:rsidR="000769EE">
        <w:t xml:space="preserve">students </w:t>
      </w:r>
      <w:r w:rsidR="00512FD4">
        <w:t xml:space="preserve">did not </w:t>
      </w:r>
      <w:r w:rsidR="003D10FC">
        <w:t>mark</w:t>
      </w:r>
      <w:r w:rsidR="00512FD4">
        <w:t xml:space="preserve"> a</w:t>
      </w:r>
      <w:r w:rsidR="003D10FC">
        <w:t>n exam</w:t>
      </w:r>
      <w:r w:rsidR="00512FD4">
        <w:t xml:space="preserve"> version or </w:t>
      </w:r>
      <w:r w:rsidR="000769EE">
        <w:t xml:space="preserve">Gradescope could not </w:t>
      </w:r>
      <w:r w:rsidR="00512FD4">
        <w:t>interpret how they marked the</w:t>
      </w:r>
      <w:r w:rsidR="001E32FB">
        <w:t xml:space="preserve"> </w:t>
      </w:r>
      <w:r w:rsidR="00512FD4">
        <w:t xml:space="preserve">version. </w:t>
      </w:r>
      <w:r w:rsidR="000769EE">
        <w:t xml:space="preserve">You need to </w:t>
      </w:r>
      <w:r w:rsidR="00512FD4">
        <w:t>select the version for the student</w:t>
      </w:r>
      <w:r w:rsidR="00B652EE">
        <w:t xml:space="preserve"> (you </w:t>
      </w:r>
      <w:r w:rsidR="005E7C68">
        <w:t>can</w:t>
      </w:r>
      <w:r w:rsidR="00B652EE">
        <w:t xml:space="preserve"> do this without matching student names first)</w:t>
      </w:r>
      <w:r w:rsidR="000769EE">
        <w:t>.</w:t>
      </w:r>
    </w:p>
    <w:p w14:paraId="1BDFA907" w14:textId="2CD6F02A" w:rsidR="00AA146A" w:rsidRDefault="00AA146A" w:rsidP="002C67B9">
      <w:pPr>
        <w:pStyle w:val="ListParagraph"/>
        <w:numPr>
          <w:ilvl w:val="0"/>
          <w:numId w:val="11"/>
        </w:numPr>
        <w:spacing w:after="60" w:line="252" w:lineRule="auto"/>
        <w:ind w:left="461" w:hanging="274"/>
        <w:contextualSpacing w:val="0"/>
      </w:pPr>
      <w:r>
        <w:t xml:space="preserve">Go to the </w:t>
      </w:r>
      <w:r w:rsidRPr="00A723EA">
        <w:rPr>
          <w:b/>
          <w:bCs/>
        </w:rPr>
        <w:t>Manage Submissions</w:t>
      </w:r>
      <w:r>
        <w:t xml:space="preserve"> page</w:t>
      </w:r>
      <w:r w:rsidR="008532FD">
        <w:t xml:space="preserve"> of your Bubble Sheet assignment</w:t>
      </w:r>
      <w:r>
        <w:t>.</w:t>
      </w:r>
    </w:p>
    <w:p w14:paraId="1AC0B262" w14:textId="2816670F" w:rsidR="000769EE" w:rsidRDefault="00A43393" w:rsidP="00BB5B81">
      <w:pPr>
        <w:pStyle w:val="ListParagraph"/>
        <w:numPr>
          <w:ilvl w:val="0"/>
          <w:numId w:val="11"/>
        </w:numPr>
        <w:spacing w:after="60" w:line="252" w:lineRule="auto"/>
        <w:ind w:left="461" w:right="3294" w:hanging="274"/>
        <w:contextualSpacing w:val="0"/>
        <w:rPr>
          <w:color w:val="000000" w:themeColor="text1"/>
        </w:rPr>
      </w:pPr>
      <w:r>
        <w:rPr>
          <w:noProof/>
          <w:color w:val="000000" w:themeColor="text1"/>
        </w:rPr>
        <w:drawing>
          <wp:anchor distT="0" distB="0" distL="114300" distR="114300" simplePos="0" relativeHeight="251676672" behindDoc="0" locked="0" layoutInCell="1" allowOverlap="1" wp14:anchorId="47D9349B" wp14:editId="1F2077CF">
            <wp:simplePos x="0" y="0"/>
            <wp:positionH relativeFrom="column">
              <wp:posOffset>4251960</wp:posOffset>
            </wp:positionH>
            <wp:positionV relativeFrom="paragraph">
              <wp:posOffset>7620</wp:posOffset>
            </wp:positionV>
            <wp:extent cx="2148205" cy="438881"/>
            <wp:effectExtent l="0" t="0" r="0" b="5715"/>
            <wp:wrapNone/>
            <wp:docPr id="536475771" name="Picture 1" descr="Uncertain Version warning on the Manage Submission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5771" name="Picture 1" descr="Uncertain Version warning on the Manage Submissions pag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48205" cy="438881"/>
                    </a:xfrm>
                    <a:prstGeom prst="rect">
                      <a:avLst/>
                    </a:prstGeom>
                  </pic:spPr>
                </pic:pic>
              </a:graphicData>
            </a:graphic>
            <wp14:sizeRelH relativeFrom="page">
              <wp14:pctWidth>0</wp14:pctWidth>
            </wp14:sizeRelH>
            <wp14:sizeRelV relativeFrom="page">
              <wp14:pctHeight>0</wp14:pctHeight>
            </wp14:sizeRelV>
          </wp:anchor>
        </w:drawing>
      </w:r>
      <w:r w:rsidR="00AA146A" w:rsidRPr="00AA146A">
        <w:rPr>
          <w:color w:val="000000" w:themeColor="text1"/>
        </w:rPr>
        <w:t xml:space="preserve">Above the </w:t>
      </w:r>
      <w:r w:rsidR="00AA146A">
        <w:rPr>
          <w:color w:val="000000" w:themeColor="text1"/>
        </w:rPr>
        <w:t xml:space="preserve">list of exams, find the red circled number </w:t>
      </w:r>
      <w:r w:rsidR="005F4DF7">
        <w:rPr>
          <w:color w:val="000000" w:themeColor="text1"/>
        </w:rPr>
        <w:t xml:space="preserve">next to </w:t>
      </w:r>
      <w:r w:rsidR="00AA146A">
        <w:rPr>
          <w:color w:val="000000" w:themeColor="text1"/>
        </w:rPr>
        <w:t xml:space="preserve">Uncertain Versions. Click </w:t>
      </w:r>
      <w:r w:rsidR="00D93EF8">
        <w:rPr>
          <w:color w:val="000000" w:themeColor="text1"/>
        </w:rPr>
        <w:t xml:space="preserve">the </w:t>
      </w:r>
      <w:r w:rsidR="00AA146A">
        <w:rPr>
          <w:color w:val="000000" w:themeColor="text1"/>
        </w:rPr>
        <w:t>“Uncertain Versions”</w:t>
      </w:r>
      <w:r w:rsidR="00D93EF8">
        <w:rPr>
          <w:color w:val="000000" w:themeColor="text1"/>
        </w:rPr>
        <w:t xml:space="preserve"> link</w:t>
      </w:r>
      <w:r w:rsidR="00ED098C">
        <w:rPr>
          <w:color w:val="000000" w:themeColor="text1"/>
        </w:rPr>
        <w:t xml:space="preserve"> (the text is a link)</w:t>
      </w:r>
      <w:r w:rsidR="00D93EF8">
        <w:rPr>
          <w:color w:val="000000" w:themeColor="text1"/>
        </w:rPr>
        <w:t>.</w:t>
      </w:r>
    </w:p>
    <w:p w14:paraId="0ACBC0D5" w14:textId="567C86AB" w:rsidR="00AA146A" w:rsidRDefault="00FF4D8F" w:rsidP="00B847EB">
      <w:pPr>
        <w:pStyle w:val="ListParagraph"/>
        <w:numPr>
          <w:ilvl w:val="0"/>
          <w:numId w:val="11"/>
        </w:numPr>
        <w:spacing w:line="252" w:lineRule="auto"/>
        <w:ind w:left="450" w:right="4554" w:hanging="270"/>
        <w:rPr>
          <w:color w:val="000000" w:themeColor="text1"/>
        </w:rPr>
      </w:pPr>
      <w:r>
        <w:rPr>
          <w:noProof/>
          <w:color w:val="000000" w:themeColor="text1"/>
        </w:rPr>
        <w:drawing>
          <wp:anchor distT="0" distB="0" distL="114300" distR="114300" simplePos="0" relativeHeight="251669504" behindDoc="0" locked="0" layoutInCell="1" allowOverlap="1" wp14:anchorId="55D71B55" wp14:editId="07E7CEDF">
            <wp:simplePos x="0" y="0"/>
            <wp:positionH relativeFrom="column">
              <wp:posOffset>3894375</wp:posOffset>
            </wp:positionH>
            <wp:positionV relativeFrom="paragraph">
              <wp:posOffset>239796</wp:posOffset>
            </wp:positionV>
            <wp:extent cx="2529532" cy="1182838"/>
            <wp:effectExtent l="0" t="0" r="0" b="0"/>
            <wp:wrapNone/>
            <wp:docPr id="47877968" name="Picture 13" descr="Two uncertain versions. The first has an X through version B bubble, instead of filling in the bubble. The second has no version marked but its score is 60% higher for version A compared to vers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968" name="Picture 13" descr="Two uncertain versions. The first has an X through version B bubble, instead of filling in the bubble. The second has no version marked but its score is 60% higher for version A compared to version B."/>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29532" cy="1182838"/>
                    </a:xfrm>
                    <a:prstGeom prst="rect">
                      <a:avLst/>
                    </a:prstGeom>
                  </pic:spPr>
                </pic:pic>
              </a:graphicData>
            </a:graphic>
            <wp14:sizeRelH relativeFrom="page">
              <wp14:pctWidth>0</wp14:pctWidth>
            </wp14:sizeRelH>
            <wp14:sizeRelV relativeFrom="page">
              <wp14:pctHeight>0</wp14:pctHeight>
            </wp14:sizeRelV>
          </wp:anchor>
        </w:drawing>
      </w:r>
      <w:r w:rsidR="00AA146A">
        <w:rPr>
          <w:color w:val="000000" w:themeColor="text1"/>
        </w:rPr>
        <w:t>An embedded window opens for you to review uncertain exam versions. The screen shows what students marked in their Version box and what score they earned when grading their exam with each version’s answer ke</w:t>
      </w:r>
      <w:r w:rsidR="00BB5B81">
        <w:rPr>
          <w:color w:val="000000" w:themeColor="text1"/>
        </w:rPr>
        <w:t>y, as shown to the right</w:t>
      </w:r>
      <w:r w:rsidR="00AA146A">
        <w:rPr>
          <w:color w:val="000000" w:themeColor="text1"/>
        </w:rPr>
        <w:t>.</w:t>
      </w:r>
    </w:p>
    <w:p w14:paraId="00C0700B" w14:textId="1305624F" w:rsidR="00AA146A" w:rsidRDefault="00AA146A" w:rsidP="00FE6D84">
      <w:pPr>
        <w:pStyle w:val="ListParagraph"/>
        <w:numPr>
          <w:ilvl w:val="1"/>
          <w:numId w:val="14"/>
        </w:numPr>
        <w:spacing w:line="252" w:lineRule="auto"/>
        <w:ind w:left="1170" w:right="4194" w:hanging="270"/>
        <w:rPr>
          <w:color w:val="000000" w:themeColor="text1"/>
        </w:rPr>
      </w:pPr>
      <w:r w:rsidRPr="004F624E">
        <w:rPr>
          <w:b/>
          <w:bCs/>
          <w:color w:val="000000" w:themeColor="text1"/>
        </w:rPr>
        <w:t>If it is clear to you what version was marked</w:t>
      </w:r>
      <w:r>
        <w:rPr>
          <w:color w:val="000000" w:themeColor="text1"/>
        </w:rPr>
        <w:t>, click the box under the image to tell Gradescope which version to grade with.</w:t>
      </w:r>
      <w:r w:rsidR="00BB5B81">
        <w:rPr>
          <w:color w:val="000000" w:themeColor="text1"/>
        </w:rPr>
        <w:t xml:space="preserve"> This is the case for the first exam in the image.</w:t>
      </w:r>
    </w:p>
    <w:p w14:paraId="32E6FF4C" w14:textId="77777777" w:rsidR="0074433D" w:rsidRDefault="00AA146A" w:rsidP="00EE42D5">
      <w:pPr>
        <w:pStyle w:val="ListParagraph"/>
        <w:numPr>
          <w:ilvl w:val="1"/>
          <w:numId w:val="14"/>
        </w:numPr>
        <w:spacing w:after="60" w:line="252" w:lineRule="auto"/>
        <w:ind w:left="1181" w:hanging="274"/>
        <w:contextualSpacing w:val="0"/>
        <w:rPr>
          <w:color w:val="000000" w:themeColor="text1"/>
        </w:rPr>
      </w:pPr>
      <w:r w:rsidRPr="004F624E">
        <w:rPr>
          <w:b/>
          <w:bCs/>
          <w:color w:val="000000" w:themeColor="text1"/>
        </w:rPr>
        <w:t>If it is unclear what version was marked</w:t>
      </w:r>
      <w:r>
        <w:rPr>
          <w:color w:val="000000" w:themeColor="text1"/>
        </w:rPr>
        <w:t xml:space="preserve">, </w:t>
      </w:r>
      <w:r w:rsidR="009B70F1">
        <w:rPr>
          <w:color w:val="000000" w:themeColor="text1"/>
        </w:rPr>
        <w:t xml:space="preserve">you </w:t>
      </w:r>
      <w:r w:rsidR="00527B1B">
        <w:rPr>
          <w:color w:val="000000" w:themeColor="text1"/>
        </w:rPr>
        <w:t>must</w:t>
      </w:r>
      <w:r w:rsidR="00012603">
        <w:rPr>
          <w:color w:val="000000" w:themeColor="text1"/>
        </w:rPr>
        <w:t xml:space="preserve"> </w:t>
      </w:r>
      <w:r w:rsidR="009B70F1">
        <w:rPr>
          <w:color w:val="000000" w:themeColor="text1"/>
        </w:rPr>
        <w:t xml:space="preserve">decide </w:t>
      </w:r>
      <w:r w:rsidR="00012603">
        <w:rPr>
          <w:color w:val="000000" w:themeColor="text1"/>
        </w:rPr>
        <w:t>how to choose which</w:t>
      </w:r>
      <w:r w:rsidR="009B70F1">
        <w:rPr>
          <w:color w:val="000000" w:themeColor="text1"/>
        </w:rPr>
        <w:t xml:space="preserve"> version to grade with</w:t>
      </w:r>
      <w:r w:rsidR="00012603">
        <w:rPr>
          <w:color w:val="000000" w:themeColor="text1"/>
        </w:rPr>
        <w:t xml:space="preserve">. </w:t>
      </w:r>
      <w:r w:rsidR="00B176AD">
        <w:rPr>
          <w:color w:val="000000" w:themeColor="text1"/>
        </w:rPr>
        <w:t>This is the case for the second exam in the image.</w:t>
      </w:r>
    </w:p>
    <w:p w14:paraId="351FC706" w14:textId="5B700F83" w:rsidR="00AA146A" w:rsidRPr="00E62768" w:rsidRDefault="00994D55" w:rsidP="00E62768">
      <w:pPr>
        <w:pStyle w:val="ListParagraph"/>
        <w:spacing w:after="60" w:line="252" w:lineRule="auto"/>
        <w:ind w:left="1181"/>
        <w:contextualSpacing w:val="0"/>
        <w:rPr>
          <w:color w:val="000000" w:themeColor="text1"/>
        </w:rPr>
      </w:pPr>
      <w:r w:rsidRPr="00EE42D5">
        <w:rPr>
          <w:color w:val="000000" w:themeColor="text1"/>
        </w:rPr>
        <w:t xml:space="preserve">If </w:t>
      </w:r>
      <w:r w:rsidR="002F7A0C" w:rsidRPr="00EE42D5">
        <w:rPr>
          <w:color w:val="000000" w:themeColor="text1"/>
        </w:rPr>
        <w:t>you collected the question</w:t>
      </w:r>
      <w:r w:rsidR="00FE6D84" w:rsidRPr="00EE42D5">
        <w:rPr>
          <w:color w:val="000000" w:themeColor="text1"/>
        </w:rPr>
        <w:t xml:space="preserve"> packets</w:t>
      </w:r>
      <w:r w:rsidR="002F7A0C" w:rsidRPr="00EE42D5">
        <w:rPr>
          <w:color w:val="000000" w:themeColor="text1"/>
        </w:rPr>
        <w:t xml:space="preserve"> from students</w:t>
      </w:r>
      <w:r w:rsidR="00FE6D84" w:rsidRPr="00EE42D5">
        <w:rPr>
          <w:color w:val="000000" w:themeColor="text1"/>
        </w:rPr>
        <w:t xml:space="preserve"> after the exam</w:t>
      </w:r>
      <w:r w:rsidR="00CE5A93" w:rsidRPr="00EE42D5">
        <w:rPr>
          <w:color w:val="000000" w:themeColor="text1"/>
        </w:rPr>
        <w:t xml:space="preserve">, you could look through </w:t>
      </w:r>
      <w:r w:rsidR="00E864BB" w:rsidRPr="00EE42D5">
        <w:rPr>
          <w:color w:val="000000" w:themeColor="text1"/>
        </w:rPr>
        <w:t xml:space="preserve">the </w:t>
      </w:r>
      <w:r w:rsidR="002F7A0C" w:rsidRPr="00EE42D5">
        <w:rPr>
          <w:color w:val="000000" w:themeColor="text1"/>
        </w:rPr>
        <w:t>exams</w:t>
      </w:r>
      <w:r w:rsidR="00CE5A93" w:rsidRPr="00EE42D5">
        <w:rPr>
          <w:color w:val="000000" w:themeColor="text1"/>
        </w:rPr>
        <w:t xml:space="preserve"> to </w:t>
      </w:r>
      <w:r w:rsidR="006D7E2D" w:rsidRPr="00EE42D5">
        <w:rPr>
          <w:color w:val="000000" w:themeColor="text1"/>
        </w:rPr>
        <w:t>see if the student wrote their name on their packet.</w:t>
      </w:r>
      <w:r w:rsidR="00EE42D5" w:rsidRPr="00EE42D5">
        <w:rPr>
          <w:color w:val="000000" w:themeColor="text1"/>
        </w:rPr>
        <w:t xml:space="preserve"> </w:t>
      </w:r>
      <w:r w:rsidR="0074433D" w:rsidRPr="00E62768">
        <w:rPr>
          <w:color w:val="000000" w:themeColor="text1"/>
        </w:rPr>
        <w:t>If you cannot locate their packet, y</w:t>
      </w:r>
      <w:r w:rsidR="002F7A0C" w:rsidRPr="00E62768">
        <w:rPr>
          <w:color w:val="000000" w:themeColor="text1"/>
        </w:rPr>
        <w:t>ou could c</w:t>
      </w:r>
      <w:r w:rsidR="001B6AC7" w:rsidRPr="00E62768">
        <w:rPr>
          <w:color w:val="000000" w:themeColor="text1"/>
        </w:rPr>
        <w:t>hoos</w:t>
      </w:r>
      <w:r w:rsidR="00012603" w:rsidRPr="00E62768">
        <w:rPr>
          <w:color w:val="000000" w:themeColor="text1"/>
        </w:rPr>
        <w:t>e</w:t>
      </w:r>
      <w:r w:rsidR="00AA146A" w:rsidRPr="00E62768">
        <w:rPr>
          <w:color w:val="000000" w:themeColor="text1"/>
        </w:rPr>
        <w:t xml:space="preserve"> the version where students earned the highe</w:t>
      </w:r>
      <w:r w:rsidR="0074433D" w:rsidRPr="00E62768">
        <w:rPr>
          <w:color w:val="000000" w:themeColor="text1"/>
        </w:rPr>
        <w:t>s</w:t>
      </w:r>
      <w:r w:rsidR="00AA146A" w:rsidRPr="00E62768">
        <w:rPr>
          <w:color w:val="000000" w:themeColor="text1"/>
        </w:rPr>
        <w:t>t score</w:t>
      </w:r>
      <w:r w:rsidR="009B70F1" w:rsidRPr="00E62768">
        <w:rPr>
          <w:color w:val="000000" w:themeColor="text1"/>
        </w:rPr>
        <w:t>.</w:t>
      </w:r>
    </w:p>
    <w:p w14:paraId="147EF9E6" w14:textId="77AB1AA0" w:rsidR="00F02FD0" w:rsidRDefault="00AA146A" w:rsidP="00E11954">
      <w:pPr>
        <w:pStyle w:val="ListParagraph"/>
        <w:numPr>
          <w:ilvl w:val="0"/>
          <w:numId w:val="11"/>
        </w:numPr>
        <w:spacing w:line="252" w:lineRule="auto"/>
        <w:rPr>
          <w:color w:val="000000" w:themeColor="text1"/>
        </w:rPr>
      </w:pPr>
      <w:r>
        <w:rPr>
          <w:color w:val="000000" w:themeColor="text1"/>
        </w:rPr>
        <w:t>Click the Confirm Versions button.</w:t>
      </w:r>
      <w:r w:rsidR="00780744">
        <w:rPr>
          <w:color w:val="000000" w:themeColor="text1"/>
        </w:rPr>
        <w:t xml:space="preserve"> </w:t>
      </w:r>
    </w:p>
    <w:p w14:paraId="66989BC7" w14:textId="26E2F2CC" w:rsidR="00F02FD0" w:rsidRPr="002946C6" w:rsidRDefault="002946C6" w:rsidP="00F02FD0">
      <w:pPr>
        <w:spacing w:line="252" w:lineRule="auto"/>
        <w:rPr>
          <w:color w:val="000000" w:themeColor="text1"/>
        </w:rPr>
      </w:pPr>
      <w:r>
        <w:rPr>
          <w:noProof/>
        </w:rPr>
        <w:drawing>
          <wp:anchor distT="0" distB="0" distL="114300" distR="114300" simplePos="0" relativeHeight="251670528" behindDoc="0" locked="0" layoutInCell="1" allowOverlap="1" wp14:anchorId="37972BCC" wp14:editId="388D6C8B">
            <wp:simplePos x="0" y="0"/>
            <wp:positionH relativeFrom="column">
              <wp:posOffset>1020278</wp:posOffset>
            </wp:positionH>
            <wp:positionV relativeFrom="paragraph">
              <wp:posOffset>638609</wp:posOffset>
            </wp:positionV>
            <wp:extent cx="3711662" cy="882316"/>
            <wp:effectExtent l="0" t="0" r="0" b="0"/>
            <wp:wrapNone/>
            <wp:docPr id="1519471223" name="Picture 14" descr="Post Grades to Canva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71223" name="Picture 14" descr="Post Grades to Canvas button"/>
                    <pic:cNvPicPr/>
                  </pic:nvPicPr>
                  <pic:blipFill rotWithShape="1">
                    <a:blip r:embed="rId23" cstate="print">
                      <a:extLst>
                        <a:ext uri="{28A0092B-C50C-407E-A947-70E740481C1C}">
                          <a14:useLocalDpi xmlns:a14="http://schemas.microsoft.com/office/drawing/2010/main" val="0"/>
                        </a:ext>
                      </a:extLst>
                    </a:blip>
                    <a:srcRect t="13448"/>
                    <a:stretch>
                      <a:fillRect/>
                    </a:stretch>
                  </pic:blipFill>
                  <pic:spPr bwMode="auto">
                    <a:xfrm>
                      <a:off x="0" y="0"/>
                      <a:ext cx="3740627" cy="8892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0744" w:rsidRPr="00F02FD0">
        <w:rPr>
          <w:b/>
          <w:bCs/>
          <w:color w:val="000000" w:themeColor="text1"/>
        </w:rPr>
        <w:t>All students should now have grades for their exams</w:t>
      </w:r>
      <w:r w:rsidR="00F02FD0" w:rsidRPr="00F02FD0">
        <w:rPr>
          <w:b/>
          <w:bCs/>
          <w:color w:val="000000" w:themeColor="text1"/>
        </w:rPr>
        <w:t>!</w:t>
      </w:r>
      <w:r>
        <w:rPr>
          <w:b/>
          <w:bCs/>
          <w:color w:val="000000" w:themeColor="text1"/>
        </w:rPr>
        <w:t xml:space="preserve"> </w:t>
      </w:r>
      <w:r w:rsidRPr="002946C6">
        <w:rPr>
          <w:color w:val="000000" w:themeColor="text1"/>
        </w:rPr>
        <w:t xml:space="preserve">If your Gradescope </w:t>
      </w:r>
      <w:r w:rsidR="00EC6227">
        <w:rPr>
          <w:color w:val="000000" w:themeColor="text1"/>
        </w:rPr>
        <w:t>c</w:t>
      </w:r>
      <w:r w:rsidRPr="002946C6">
        <w:rPr>
          <w:color w:val="000000" w:themeColor="text1"/>
        </w:rPr>
        <w:t xml:space="preserve">ourse is linked to a Canvas course, and you have synched rosters, you can export </w:t>
      </w:r>
      <w:r>
        <w:rPr>
          <w:color w:val="000000" w:themeColor="text1"/>
        </w:rPr>
        <w:t xml:space="preserve">scores to Canvas </w:t>
      </w:r>
      <w:r w:rsidR="000017C8">
        <w:rPr>
          <w:color w:val="000000" w:themeColor="text1"/>
        </w:rPr>
        <w:t>using</w:t>
      </w:r>
      <w:r>
        <w:rPr>
          <w:color w:val="000000" w:themeColor="text1"/>
        </w:rPr>
        <w:t xml:space="preserve"> the Post Grade to canvas button at the bottom of the </w:t>
      </w:r>
      <w:r w:rsidRPr="002946C6">
        <w:rPr>
          <w:b/>
          <w:bCs/>
          <w:color w:val="000000" w:themeColor="text1"/>
        </w:rPr>
        <w:t>Review Grades</w:t>
      </w:r>
      <w:r>
        <w:rPr>
          <w:color w:val="000000" w:themeColor="text1"/>
        </w:rPr>
        <w:t xml:space="preserve"> page.</w:t>
      </w:r>
    </w:p>
    <w:p w14:paraId="77E86BA5" w14:textId="2D49E67B" w:rsidR="000038A5" w:rsidRDefault="000038A5" w:rsidP="002946C6">
      <w:pPr>
        <w:spacing w:line="252" w:lineRule="auto"/>
      </w:pPr>
    </w:p>
    <w:p w14:paraId="0E574CEF" w14:textId="7459FD76" w:rsidR="00FB3D90" w:rsidRPr="00A37BF2" w:rsidRDefault="00FB3D90" w:rsidP="00D91BCC">
      <w:pPr>
        <w:spacing w:line="252" w:lineRule="auto"/>
      </w:pPr>
    </w:p>
    <w:sectPr w:rsidR="00FB3D90" w:rsidRPr="00A37BF2" w:rsidSect="002F5DFF">
      <w:headerReference w:type="default" r:id="rId24"/>
      <w:footerReference w:type="default" r:id="rId25"/>
      <w:pgSz w:w="12240" w:h="15840"/>
      <w:pgMar w:top="1296"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C5F3F8" w14:textId="77777777" w:rsidR="001279B2" w:rsidRDefault="001279B2" w:rsidP="00471008">
      <w:pPr>
        <w:spacing w:after="0" w:line="240" w:lineRule="auto"/>
      </w:pPr>
      <w:r>
        <w:separator/>
      </w:r>
    </w:p>
  </w:endnote>
  <w:endnote w:type="continuationSeparator" w:id="0">
    <w:p w14:paraId="34BDC5BC" w14:textId="77777777" w:rsidR="001279B2" w:rsidRDefault="001279B2" w:rsidP="00471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Black">
    <w:panose1 w:val="020B0803030403020204"/>
    <w:charset w:val="00"/>
    <w:family w:val="swiss"/>
    <w:pitch w:val="variable"/>
    <w:sig w:usb0="600002F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C55A1" w14:textId="1A31E20A" w:rsidR="00471008" w:rsidRPr="00F63762" w:rsidRDefault="00471008" w:rsidP="00471008">
    <w:pPr>
      <w:pStyle w:val="Footer"/>
      <w:tabs>
        <w:tab w:val="clear" w:pos="9360"/>
        <w:tab w:val="right" w:pos="10080"/>
      </w:tabs>
      <w:rPr>
        <w:sz w:val="20"/>
        <w:szCs w:val="20"/>
      </w:rPr>
    </w:pPr>
    <w:r>
      <w:rPr>
        <w:noProof/>
      </w:rPr>
      <w:drawing>
        <wp:anchor distT="0" distB="0" distL="114300" distR="114300" simplePos="0" relativeHeight="251658240" behindDoc="0" locked="0" layoutInCell="1" allowOverlap="1" wp14:anchorId="06B9507C" wp14:editId="05338F9D">
          <wp:simplePos x="0" y="0"/>
          <wp:positionH relativeFrom="column">
            <wp:posOffset>-232410</wp:posOffset>
          </wp:positionH>
          <wp:positionV relativeFrom="paragraph">
            <wp:posOffset>-149762</wp:posOffset>
          </wp:positionV>
          <wp:extent cx="2832819" cy="530011"/>
          <wp:effectExtent l="0" t="0" r="0" b="0"/>
          <wp:wrapNone/>
          <wp:docPr id="207232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27783" name="Picture 2072327783"/>
                  <pic:cNvPicPr/>
                </pic:nvPicPr>
                <pic:blipFill>
                  <a:blip r:embed="rId1">
                    <a:extLst>
                      <a:ext uri="{28A0092B-C50C-407E-A947-70E740481C1C}">
                        <a14:useLocalDpi xmlns:a14="http://schemas.microsoft.com/office/drawing/2010/main" val="0"/>
                      </a:ext>
                    </a:extLst>
                  </a:blip>
                  <a:stretch>
                    <a:fillRect/>
                  </a:stretch>
                </pic:blipFill>
                <pic:spPr>
                  <a:xfrm>
                    <a:off x="0" y="0"/>
                    <a:ext cx="2832819" cy="530011"/>
                  </a:xfrm>
                  <a:prstGeom prst="rect">
                    <a:avLst/>
                  </a:prstGeom>
                </pic:spPr>
              </pic:pic>
            </a:graphicData>
          </a:graphic>
          <wp14:sizeRelH relativeFrom="page">
            <wp14:pctWidth>0</wp14:pctWidth>
          </wp14:sizeRelH>
          <wp14:sizeRelV relativeFrom="page">
            <wp14:pctHeight>0</wp14:pctHeight>
          </wp14:sizeRelV>
        </wp:anchor>
      </w:drawing>
    </w:r>
    <w:r>
      <w:tab/>
    </w:r>
    <w:r>
      <w:tab/>
    </w:r>
    <w:r w:rsidRPr="00F63762">
      <w:rPr>
        <w:sz w:val="20"/>
        <w:szCs w:val="20"/>
      </w:rPr>
      <w:t>Fall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1A53DC" w14:textId="77777777" w:rsidR="001279B2" w:rsidRDefault="001279B2" w:rsidP="00471008">
      <w:pPr>
        <w:spacing w:after="0" w:line="240" w:lineRule="auto"/>
      </w:pPr>
      <w:r>
        <w:separator/>
      </w:r>
    </w:p>
  </w:footnote>
  <w:footnote w:type="continuationSeparator" w:id="0">
    <w:p w14:paraId="31527863" w14:textId="77777777" w:rsidR="001279B2" w:rsidRDefault="001279B2" w:rsidP="00471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0CCD68" w14:textId="00974244" w:rsidR="00471008" w:rsidRPr="00471008" w:rsidRDefault="00471008">
    <w:pPr>
      <w:pStyle w:val="Header"/>
      <w:rPr>
        <w:rFonts w:ascii="Source Sans Pro" w:hAnsi="Source Sans Pro"/>
        <w:b/>
        <w:bCs/>
        <w:color w:val="007030"/>
        <w:sz w:val="40"/>
        <w:szCs w:val="40"/>
      </w:rPr>
    </w:pPr>
    <w:r w:rsidRPr="00471008">
      <w:rPr>
        <w:rFonts w:ascii="Source Sans Pro" w:hAnsi="Source Sans Pro"/>
        <w:b/>
        <w:bCs/>
        <w:color w:val="007030"/>
        <w:sz w:val="40"/>
        <w:szCs w:val="40"/>
      </w:rPr>
      <w:t>Bubble Sheet</w:t>
    </w:r>
    <w:r w:rsidR="001A2F94">
      <w:rPr>
        <w:rFonts w:ascii="Source Sans Pro" w:hAnsi="Source Sans Pro"/>
        <w:b/>
        <w:bCs/>
        <w:color w:val="007030"/>
        <w:sz w:val="40"/>
        <w:szCs w:val="40"/>
      </w:rPr>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016EDD"/>
    <w:multiLevelType w:val="hybridMultilevel"/>
    <w:tmpl w:val="8E0CC604"/>
    <w:lvl w:ilvl="0" w:tplc="FFFFFFFF">
      <w:start w:val="1"/>
      <w:numFmt w:val="decimal"/>
      <w:lvlText w:val="%1."/>
      <w:lvlJc w:val="left"/>
      <w:pPr>
        <w:ind w:left="1530" w:hanging="360"/>
      </w:pPr>
      <w:rPr>
        <w:rFonts w:hint="default"/>
      </w:rPr>
    </w:lvl>
    <w:lvl w:ilvl="1" w:tplc="C07258A6">
      <w:start w:val="1"/>
      <w:numFmt w:val="bullet"/>
      <w:lvlText w:val=""/>
      <w:lvlJc w:val="left"/>
      <w:pPr>
        <w:ind w:left="2160" w:hanging="360"/>
      </w:pPr>
      <w:rPr>
        <w:rFonts w:ascii="Symbol" w:hAnsi="Symbol" w:hint="default"/>
        <w:color w:val="auto"/>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FCB1709"/>
    <w:multiLevelType w:val="hybridMultilevel"/>
    <w:tmpl w:val="6810957A"/>
    <w:lvl w:ilvl="0" w:tplc="F3385B2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64873"/>
    <w:multiLevelType w:val="hybridMultilevel"/>
    <w:tmpl w:val="293A15EE"/>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256E04"/>
    <w:multiLevelType w:val="hybridMultilevel"/>
    <w:tmpl w:val="6D827E74"/>
    <w:lvl w:ilvl="0" w:tplc="FFFFFFFF">
      <w:start w:val="1"/>
      <w:numFmt w:val="decimal"/>
      <w:lvlText w:val="%1."/>
      <w:lvlJc w:val="left"/>
      <w:pPr>
        <w:ind w:left="720" w:hanging="360"/>
      </w:pPr>
      <w:rPr>
        <w:rFonts w:hint="default"/>
      </w:rPr>
    </w:lvl>
    <w:lvl w:ilvl="1" w:tplc="C07258A6">
      <w:start w:val="1"/>
      <w:numFmt w:val="bullet"/>
      <w:lvlText w:val=""/>
      <w:lvlJc w:val="left"/>
      <w:pPr>
        <w:ind w:left="2160" w:hanging="360"/>
      </w:pPr>
      <w:rPr>
        <w:rFonts w:ascii="Symbol" w:hAnsi="Symbol" w:hint="default"/>
        <w:color w:val="auto"/>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5B5714"/>
    <w:multiLevelType w:val="hybridMultilevel"/>
    <w:tmpl w:val="E1DAE88C"/>
    <w:lvl w:ilvl="0" w:tplc="0409000F">
      <w:start w:val="1"/>
      <w:numFmt w:val="decimal"/>
      <w:lvlText w:val="%1."/>
      <w:lvlJc w:val="left"/>
      <w:pPr>
        <w:ind w:left="720" w:hanging="360"/>
      </w:pPr>
      <w:rPr>
        <w:rFonts w:hint="default"/>
      </w:rPr>
    </w:lvl>
    <w:lvl w:ilvl="1" w:tplc="C07258A6">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2BC3"/>
    <w:multiLevelType w:val="hybridMultilevel"/>
    <w:tmpl w:val="6BB6B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E55200"/>
    <w:multiLevelType w:val="hybridMultilevel"/>
    <w:tmpl w:val="13F87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F417A"/>
    <w:multiLevelType w:val="hybridMultilevel"/>
    <w:tmpl w:val="ADEA54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137310"/>
    <w:multiLevelType w:val="hybridMultilevel"/>
    <w:tmpl w:val="9C8C3BC0"/>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011389"/>
    <w:multiLevelType w:val="hybridMultilevel"/>
    <w:tmpl w:val="3BE05F22"/>
    <w:lvl w:ilvl="0" w:tplc="2AA8F5A8">
      <w:start w:val="1"/>
      <w:numFmt w:val="decimal"/>
      <w:lvlText w:val="%1."/>
      <w:lvlJc w:val="left"/>
      <w:pPr>
        <w:ind w:left="153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1812835"/>
    <w:multiLevelType w:val="hybridMultilevel"/>
    <w:tmpl w:val="ADEA546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8A21F9"/>
    <w:multiLevelType w:val="hybridMultilevel"/>
    <w:tmpl w:val="1BB66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190F82"/>
    <w:multiLevelType w:val="hybridMultilevel"/>
    <w:tmpl w:val="E6E22F30"/>
    <w:lvl w:ilvl="0" w:tplc="2AA8F5A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6BE92894"/>
    <w:multiLevelType w:val="hybridMultilevel"/>
    <w:tmpl w:val="E87ECD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E765CD"/>
    <w:multiLevelType w:val="hybridMultilevel"/>
    <w:tmpl w:val="57EA1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086265">
    <w:abstractNumId w:val="1"/>
  </w:num>
  <w:num w:numId="2" w16cid:durableId="1574587704">
    <w:abstractNumId w:val="6"/>
  </w:num>
  <w:num w:numId="3" w16cid:durableId="675112723">
    <w:abstractNumId w:val="4"/>
  </w:num>
  <w:num w:numId="4" w16cid:durableId="699089180">
    <w:abstractNumId w:val="11"/>
  </w:num>
  <w:num w:numId="5" w16cid:durableId="1447895338">
    <w:abstractNumId w:val="14"/>
  </w:num>
  <w:num w:numId="6" w16cid:durableId="1899900702">
    <w:abstractNumId w:val="8"/>
  </w:num>
  <w:num w:numId="7" w16cid:durableId="175464023">
    <w:abstractNumId w:val="13"/>
  </w:num>
  <w:num w:numId="8" w16cid:durableId="1833327863">
    <w:abstractNumId w:val="5"/>
  </w:num>
  <w:num w:numId="9" w16cid:durableId="530874086">
    <w:abstractNumId w:val="12"/>
  </w:num>
  <w:num w:numId="10" w16cid:durableId="1919170387">
    <w:abstractNumId w:val="9"/>
  </w:num>
  <w:num w:numId="11" w16cid:durableId="957492992">
    <w:abstractNumId w:val="7"/>
  </w:num>
  <w:num w:numId="12" w16cid:durableId="1635601311">
    <w:abstractNumId w:val="0"/>
  </w:num>
  <w:num w:numId="13" w16cid:durableId="552353728">
    <w:abstractNumId w:val="10"/>
  </w:num>
  <w:num w:numId="14" w16cid:durableId="1781220230">
    <w:abstractNumId w:val="3"/>
  </w:num>
  <w:num w:numId="15" w16cid:durableId="38614450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EA"/>
    <w:rsid w:val="000017C8"/>
    <w:rsid w:val="000038A5"/>
    <w:rsid w:val="00006362"/>
    <w:rsid w:val="00012603"/>
    <w:rsid w:val="00023CAB"/>
    <w:rsid w:val="00024BFA"/>
    <w:rsid w:val="00025FAC"/>
    <w:rsid w:val="000302F2"/>
    <w:rsid w:val="00033779"/>
    <w:rsid w:val="00045115"/>
    <w:rsid w:val="00060450"/>
    <w:rsid w:val="000706C5"/>
    <w:rsid w:val="00071B5D"/>
    <w:rsid w:val="000769EE"/>
    <w:rsid w:val="00086771"/>
    <w:rsid w:val="00087532"/>
    <w:rsid w:val="000B0CF8"/>
    <w:rsid w:val="000B303A"/>
    <w:rsid w:val="000B6ECF"/>
    <w:rsid w:val="000C5653"/>
    <w:rsid w:val="000C5E28"/>
    <w:rsid w:val="000D03D6"/>
    <w:rsid w:val="000D27A9"/>
    <w:rsid w:val="000D3086"/>
    <w:rsid w:val="000D5682"/>
    <w:rsid w:val="000E03EA"/>
    <w:rsid w:val="000F1628"/>
    <w:rsid w:val="000F6B12"/>
    <w:rsid w:val="001279B2"/>
    <w:rsid w:val="00154CFE"/>
    <w:rsid w:val="00175C22"/>
    <w:rsid w:val="00177058"/>
    <w:rsid w:val="00185317"/>
    <w:rsid w:val="001A2F94"/>
    <w:rsid w:val="001B2BFC"/>
    <w:rsid w:val="001B6778"/>
    <w:rsid w:val="001B6AC7"/>
    <w:rsid w:val="001C7D3B"/>
    <w:rsid w:val="001E32FB"/>
    <w:rsid w:val="001E42B9"/>
    <w:rsid w:val="001E4977"/>
    <w:rsid w:val="001E7F29"/>
    <w:rsid w:val="001F1B36"/>
    <w:rsid w:val="001F77AC"/>
    <w:rsid w:val="002110C1"/>
    <w:rsid w:val="00212986"/>
    <w:rsid w:val="002147D5"/>
    <w:rsid w:val="00253B1E"/>
    <w:rsid w:val="00272092"/>
    <w:rsid w:val="0027296D"/>
    <w:rsid w:val="0027311F"/>
    <w:rsid w:val="002817C3"/>
    <w:rsid w:val="00282924"/>
    <w:rsid w:val="00292ABF"/>
    <w:rsid w:val="002946C6"/>
    <w:rsid w:val="002A64A3"/>
    <w:rsid w:val="002C4786"/>
    <w:rsid w:val="002C67B9"/>
    <w:rsid w:val="002D7993"/>
    <w:rsid w:val="002E06E4"/>
    <w:rsid w:val="002F092A"/>
    <w:rsid w:val="002F5DFF"/>
    <w:rsid w:val="002F7A0C"/>
    <w:rsid w:val="00310B67"/>
    <w:rsid w:val="00341118"/>
    <w:rsid w:val="003452FD"/>
    <w:rsid w:val="0034670C"/>
    <w:rsid w:val="003547CA"/>
    <w:rsid w:val="003548F9"/>
    <w:rsid w:val="00371177"/>
    <w:rsid w:val="00391181"/>
    <w:rsid w:val="00397D0F"/>
    <w:rsid w:val="003B172E"/>
    <w:rsid w:val="003D10FC"/>
    <w:rsid w:val="003E55BC"/>
    <w:rsid w:val="003F50C3"/>
    <w:rsid w:val="004106FE"/>
    <w:rsid w:val="004179CC"/>
    <w:rsid w:val="0042451C"/>
    <w:rsid w:val="00431625"/>
    <w:rsid w:val="00432353"/>
    <w:rsid w:val="00441B78"/>
    <w:rsid w:val="00454FEA"/>
    <w:rsid w:val="00462E63"/>
    <w:rsid w:val="00470447"/>
    <w:rsid w:val="00471008"/>
    <w:rsid w:val="00474FB2"/>
    <w:rsid w:val="0048236D"/>
    <w:rsid w:val="00484CC9"/>
    <w:rsid w:val="00485C15"/>
    <w:rsid w:val="004C4EE2"/>
    <w:rsid w:val="004C5C4D"/>
    <w:rsid w:val="004E4EEB"/>
    <w:rsid w:val="004F4310"/>
    <w:rsid w:val="004F624E"/>
    <w:rsid w:val="005017A3"/>
    <w:rsid w:val="00510CAA"/>
    <w:rsid w:val="00512CA8"/>
    <w:rsid w:val="00512FD4"/>
    <w:rsid w:val="00527B1B"/>
    <w:rsid w:val="005315BF"/>
    <w:rsid w:val="0054325E"/>
    <w:rsid w:val="005459F6"/>
    <w:rsid w:val="00565FBE"/>
    <w:rsid w:val="00597E33"/>
    <w:rsid w:val="005A5FCE"/>
    <w:rsid w:val="005C10BC"/>
    <w:rsid w:val="005C7E05"/>
    <w:rsid w:val="005D4B1F"/>
    <w:rsid w:val="005D57C8"/>
    <w:rsid w:val="005D7E9F"/>
    <w:rsid w:val="005E7C68"/>
    <w:rsid w:val="005F4DF7"/>
    <w:rsid w:val="0061507A"/>
    <w:rsid w:val="00627A9F"/>
    <w:rsid w:val="006921FD"/>
    <w:rsid w:val="006970A1"/>
    <w:rsid w:val="006B1914"/>
    <w:rsid w:val="006B4507"/>
    <w:rsid w:val="006B4EEA"/>
    <w:rsid w:val="006D438B"/>
    <w:rsid w:val="006D7E2D"/>
    <w:rsid w:val="006E0DA6"/>
    <w:rsid w:val="006E3534"/>
    <w:rsid w:val="006F7F97"/>
    <w:rsid w:val="00722FBA"/>
    <w:rsid w:val="007263E0"/>
    <w:rsid w:val="00727B6B"/>
    <w:rsid w:val="0074433D"/>
    <w:rsid w:val="00752049"/>
    <w:rsid w:val="00770DB1"/>
    <w:rsid w:val="0077464F"/>
    <w:rsid w:val="00780744"/>
    <w:rsid w:val="007812E8"/>
    <w:rsid w:val="007B1CE3"/>
    <w:rsid w:val="007C73F2"/>
    <w:rsid w:val="007D299A"/>
    <w:rsid w:val="00804B67"/>
    <w:rsid w:val="00807BA0"/>
    <w:rsid w:val="00846BD8"/>
    <w:rsid w:val="008532FD"/>
    <w:rsid w:val="00875E11"/>
    <w:rsid w:val="008844F5"/>
    <w:rsid w:val="008910DD"/>
    <w:rsid w:val="00897E3D"/>
    <w:rsid w:val="008B1C98"/>
    <w:rsid w:val="008B41A5"/>
    <w:rsid w:val="008B599A"/>
    <w:rsid w:val="008B7368"/>
    <w:rsid w:val="008D78AB"/>
    <w:rsid w:val="008D7C9C"/>
    <w:rsid w:val="008F42E5"/>
    <w:rsid w:val="008F6FC9"/>
    <w:rsid w:val="00901F44"/>
    <w:rsid w:val="00925BB9"/>
    <w:rsid w:val="009274B1"/>
    <w:rsid w:val="0093222B"/>
    <w:rsid w:val="00937F16"/>
    <w:rsid w:val="00942D6C"/>
    <w:rsid w:val="009720A9"/>
    <w:rsid w:val="009756E2"/>
    <w:rsid w:val="00992E9C"/>
    <w:rsid w:val="00994D55"/>
    <w:rsid w:val="009B5D64"/>
    <w:rsid w:val="009B70F1"/>
    <w:rsid w:val="009C0130"/>
    <w:rsid w:val="009C7A10"/>
    <w:rsid w:val="009D0497"/>
    <w:rsid w:val="009D6C32"/>
    <w:rsid w:val="009D6D5F"/>
    <w:rsid w:val="009E022E"/>
    <w:rsid w:val="009F345B"/>
    <w:rsid w:val="00A14FA3"/>
    <w:rsid w:val="00A2535F"/>
    <w:rsid w:val="00A25832"/>
    <w:rsid w:val="00A37BF2"/>
    <w:rsid w:val="00A43393"/>
    <w:rsid w:val="00A57A9C"/>
    <w:rsid w:val="00A6020A"/>
    <w:rsid w:val="00A723EA"/>
    <w:rsid w:val="00A744DE"/>
    <w:rsid w:val="00A86363"/>
    <w:rsid w:val="00A9256B"/>
    <w:rsid w:val="00A92BFA"/>
    <w:rsid w:val="00AA146A"/>
    <w:rsid w:val="00AA14B7"/>
    <w:rsid w:val="00AB6553"/>
    <w:rsid w:val="00AE5BF4"/>
    <w:rsid w:val="00AE783A"/>
    <w:rsid w:val="00B04BC3"/>
    <w:rsid w:val="00B176AD"/>
    <w:rsid w:val="00B33251"/>
    <w:rsid w:val="00B345DC"/>
    <w:rsid w:val="00B367B9"/>
    <w:rsid w:val="00B43D3F"/>
    <w:rsid w:val="00B60F12"/>
    <w:rsid w:val="00B652EE"/>
    <w:rsid w:val="00B847EB"/>
    <w:rsid w:val="00BA3C46"/>
    <w:rsid w:val="00BA6BC8"/>
    <w:rsid w:val="00BB5B81"/>
    <w:rsid w:val="00BD0F13"/>
    <w:rsid w:val="00BD1B76"/>
    <w:rsid w:val="00BD443A"/>
    <w:rsid w:val="00BE6694"/>
    <w:rsid w:val="00C13F1E"/>
    <w:rsid w:val="00C27F9E"/>
    <w:rsid w:val="00C30B74"/>
    <w:rsid w:val="00C31234"/>
    <w:rsid w:val="00C34D91"/>
    <w:rsid w:val="00C40E88"/>
    <w:rsid w:val="00C5290B"/>
    <w:rsid w:val="00C57F06"/>
    <w:rsid w:val="00C94B37"/>
    <w:rsid w:val="00C976CA"/>
    <w:rsid w:val="00CA2F3B"/>
    <w:rsid w:val="00CA49D8"/>
    <w:rsid w:val="00CB7C44"/>
    <w:rsid w:val="00CC0D75"/>
    <w:rsid w:val="00CC17F3"/>
    <w:rsid w:val="00CC2944"/>
    <w:rsid w:val="00CC544C"/>
    <w:rsid w:val="00CC758E"/>
    <w:rsid w:val="00CE5A93"/>
    <w:rsid w:val="00CE5D5A"/>
    <w:rsid w:val="00D10E3D"/>
    <w:rsid w:val="00D11ADC"/>
    <w:rsid w:val="00D11D43"/>
    <w:rsid w:val="00D12FD4"/>
    <w:rsid w:val="00D26518"/>
    <w:rsid w:val="00D61F19"/>
    <w:rsid w:val="00D63313"/>
    <w:rsid w:val="00D65DEB"/>
    <w:rsid w:val="00D84FA2"/>
    <w:rsid w:val="00D87541"/>
    <w:rsid w:val="00D91BCC"/>
    <w:rsid w:val="00D93EF8"/>
    <w:rsid w:val="00D94B0D"/>
    <w:rsid w:val="00DA1AA9"/>
    <w:rsid w:val="00DB62FA"/>
    <w:rsid w:val="00DE1A09"/>
    <w:rsid w:val="00DE52CF"/>
    <w:rsid w:val="00DF1E63"/>
    <w:rsid w:val="00E11954"/>
    <w:rsid w:val="00E15AB7"/>
    <w:rsid w:val="00E2107A"/>
    <w:rsid w:val="00E25025"/>
    <w:rsid w:val="00E3397E"/>
    <w:rsid w:val="00E46E80"/>
    <w:rsid w:val="00E54E05"/>
    <w:rsid w:val="00E62768"/>
    <w:rsid w:val="00E67FF1"/>
    <w:rsid w:val="00E864BB"/>
    <w:rsid w:val="00E90F18"/>
    <w:rsid w:val="00E91947"/>
    <w:rsid w:val="00EB3F89"/>
    <w:rsid w:val="00EC394C"/>
    <w:rsid w:val="00EC6227"/>
    <w:rsid w:val="00ED098C"/>
    <w:rsid w:val="00ED6909"/>
    <w:rsid w:val="00EE3A54"/>
    <w:rsid w:val="00EE42D5"/>
    <w:rsid w:val="00EF6640"/>
    <w:rsid w:val="00F02FD0"/>
    <w:rsid w:val="00F12781"/>
    <w:rsid w:val="00F5049E"/>
    <w:rsid w:val="00F540AC"/>
    <w:rsid w:val="00F612EA"/>
    <w:rsid w:val="00F63762"/>
    <w:rsid w:val="00F84A08"/>
    <w:rsid w:val="00FB0518"/>
    <w:rsid w:val="00FB3D90"/>
    <w:rsid w:val="00FC57B1"/>
    <w:rsid w:val="00FE59FA"/>
    <w:rsid w:val="00FE6D84"/>
    <w:rsid w:val="00FF2EEB"/>
    <w:rsid w:val="00FF4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327EF"/>
  <w15:chartTrackingRefBased/>
  <w15:docId w15:val="{85500383-CFF2-914D-BBF5-4A50B9BA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008"/>
    <w:pPr>
      <w:keepNext/>
      <w:keepLines/>
      <w:shd w:val="clear" w:color="auto" w:fill="FEE11A"/>
      <w:spacing w:after="80" w:line="264" w:lineRule="auto"/>
      <w:outlineLvl w:val="0"/>
    </w:pPr>
    <w:rPr>
      <w:rFonts w:ascii="Source Sans Pro Black" w:eastAsiaTheme="majorEastAsia" w:hAnsi="Source Sans Pro Black" w:cstheme="majorBidi"/>
      <w:b/>
      <w:bCs/>
      <w:color w:val="007030"/>
      <w:sz w:val="32"/>
      <w:szCs w:val="32"/>
    </w:rPr>
  </w:style>
  <w:style w:type="paragraph" w:styleId="Heading2">
    <w:name w:val="heading 2"/>
    <w:basedOn w:val="Normal"/>
    <w:next w:val="Normal"/>
    <w:link w:val="Heading2Char"/>
    <w:uiPriority w:val="9"/>
    <w:semiHidden/>
    <w:unhideWhenUsed/>
    <w:qFormat/>
    <w:rsid w:val="000E0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3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3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3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008"/>
    <w:rPr>
      <w:rFonts w:ascii="Source Sans Pro Black" w:eastAsiaTheme="majorEastAsia" w:hAnsi="Source Sans Pro Black" w:cstheme="majorBidi"/>
      <w:b/>
      <w:bCs/>
      <w:color w:val="007030"/>
      <w:sz w:val="32"/>
      <w:szCs w:val="32"/>
      <w:shd w:val="clear" w:color="auto" w:fill="FEE11A"/>
    </w:rPr>
  </w:style>
  <w:style w:type="character" w:customStyle="1" w:styleId="Heading2Char">
    <w:name w:val="Heading 2 Char"/>
    <w:basedOn w:val="DefaultParagraphFont"/>
    <w:link w:val="Heading2"/>
    <w:uiPriority w:val="9"/>
    <w:semiHidden/>
    <w:rsid w:val="000E03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3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3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3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3EA"/>
    <w:rPr>
      <w:rFonts w:eastAsiaTheme="majorEastAsia" w:cstheme="majorBidi"/>
      <w:color w:val="272727" w:themeColor="text1" w:themeTint="D8"/>
    </w:rPr>
  </w:style>
  <w:style w:type="paragraph" w:styleId="Title">
    <w:name w:val="Title"/>
    <w:basedOn w:val="Normal"/>
    <w:next w:val="Normal"/>
    <w:link w:val="TitleChar"/>
    <w:uiPriority w:val="10"/>
    <w:qFormat/>
    <w:rsid w:val="000E0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3EA"/>
    <w:pPr>
      <w:spacing w:before="160"/>
      <w:jc w:val="center"/>
    </w:pPr>
    <w:rPr>
      <w:i/>
      <w:iCs/>
      <w:color w:val="404040" w:themeColor="text1" w:themeTint="BF"/>
    </w:rPr>
  </w:style>
  <w:style w:type="character" w:customStyle="1" w:styleId="QuoteChar">
    <w:name w:val="Quote Char"/>
    <w:basedOn w:val="DefaultParagraphFont"/>
    <w:link w:val="Quote"/>
    <w:uiPriority w:val="29"/>
    <w:rsid w:val="000E03EA"/>
    <w:rPr>
      <w:i/>
      <w:iCs/>
      <w:color w:val="404040" w:themeColor="text1" w:themeTint="BF"/>
    </w:rPr>
  </w:style>
  <w:style w:type="paragraph" w:styleId="ListParagraph">
    <w:name w:val="List Paragraph"/>
    <w:basedOn w:val="Normal"/>
    <w:uiPriority w:val="34"/>
    <w:qFormat/>
    <w:rsid w:val="000E03EA"/>
    <w:pPr>
      <w:ind w:left="720"/>
      <w:contextualSpacing/>
    </w:pPr>
  </w:style>
  <w:style w:type="character" w:styleId="IntenseEmphasis">
    <w:name w:val="Intense Emphasis"/>
    <w:basedOn w:val="DefaultParagraphFont"/>
    <w:uiPriority w:val="21"/>
    <w:qFormat/>
    <w:rsid w:val="000E03EA"/>
    <w:rPr>
      <w:i/>
      <w:iCs/>
      <w:color w:val="0F4761" w:themeColor="accent1" w:themeShade="BF"/>
    </w:rPr>
  </w:style>
  <w:style w:type="paragraph" w:styleId="IntenseQuote">
    <w:name w:val="Intense Quote"/>
    <w:basedOn w:val="Normal"/>
    <w:next w:val="Normal"/>
    <w:link w:val="IntenseQuoteChar"/>
    <w:uiPriority w:val="30"/>
    <w:qFormat/>
    <w:rsid w:val="000E0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3EA"/>
    <w:rPr>
      <w:i/>
      <w:iCs/>
      <w:color w:val="0F4761" w:themeColor="accent1" w:themeShade="BF"/>
    </w:rPr>
  </w:style>
  <w:style w:type="character" w:styleId="IntenseReference">
    <w:name w:val="Intense Reference"/>
    <w:basedOn w:val="DefaultParagraphFont"/>
    <w:uiPriority w:val="32"/>
    <w:qFormat/>
    <w:rsid w:val="000E03EA"/>
    <w:rPr>
      <w:b/>
      <w:bCs/>
      <w:smallCaps/>
      <w:color w:val="0F4761" w:themeColor="accent1" w:themeShade="BF"/>
      <w:spacing w:val="5"/>
    </w:rPr>
  </w:style>
  <w:style w:type="paragraph" w:styleId="Header">
    <w:name w:val="header"/>
    <w:basedOn w:val="Normal"/>
    <w:link w:val="HeaderChar"/>
    <w:uiPriority w:val="99"/>
    <w:unhideWhenUsed/>
    <w:rsid w:val="00471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008"/>
  </w:style>
  <w:style w:type="paragraph" w:styleId="Footer">
    <w:name w:val="footer"/>
    <w:basedOn w:val="Normal"/>
    <w:link w:val="FooterChar"/>
    <w:uiPriority w:val="99"/>
    <w:unhideWhenUsed/>
    <w:rsid w:val="00471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008"/>
  </w:style>
  <w:style w:type="character" w:styleId="Hyperlink">
    <w:name w:val="Hyperlink"/>
    <w:basedOn w:val="DefaultParagraphFont"/>
    <w:uiPriority w:val="99"/>
    <w:unhideWhenUsed/>
    <w:rsid w:val="00025FAC"/>
    <w:rPr>
      <w:color w:val="467886" w:themeColor="hyperlink"/>
      <w:u w:val="single"/>
    </w:rPr>
  </w:style>
  <w:style w:type="character" w:styleId="UnresolvedMention">
    <w:name w:val="Unresolved Mention"/>
    <w:basedOn w:val="DefaultParagraphFont"/>
    <w:uiPriority w:val="99"/>
    <w:semiHidden/>
    <w:unhideWhenUsed/>
    <w:rsid w:val="00025FAC"/>
    <w:rPr>
      <w:color w:val="605E5C"/>
      <w:shd w:val="clear" w:color="auto" w:fill="E1DFDD"/>
    </w:rPr>
  </w:style>
  <w:style w:type="character" w:styleId="FollowedHyperlink">
    <w:name w:val="FollowedHyperlink"/>
    <w:basedOn w:val="DefaultParagraphFont"/>
    <w:uiPriority w:val="99"/>
    <w:semiHidden/>
    <w:unhideWhenUsed/>
    <w:rsid w:val="000D56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teaching.uoregon.edu/Gradescope/Bubble-Sheets" TargetMode="External"/><Relationship Id="rId23" Type="http://schemas.openxmlformats.org/officeDocument/2006/relationships/image" Target="media/image12.png"/><Relationship Id="rId10" Type="http://schemas.openxmlformats.org/officeDocument/2006/relationships/hyperlink" Target="https://teaching.uoregon.edu/Gradescope/Training" TargetMode="Externa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6B9F9-3AE4-4833-871A-92D8AF81DABC}">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customXml/itemProps2.xml><?xml version="1.0" encoding="utf-8"?>
<ds:datastoreItem xmlns:ds="http://schemas.openxmlformats.org/officeDocument/2006/customXml" ds:itemID="{278B69EA-F368-4ED9-A54A-1025D7B85C89}">
  <ds:schemaRefs>
    <ds:schemaRef ds:uri="http://schemas.microsoft.com/sharepoint/v3/contenttype/forms"/>
  </ds:schemaRefs>
</ds:datastoreItem>
</file>

<file path=customXml/itemProps3.xml><?xml version="1.0" encoding="utf-8"?>
<ds:datastoreItem xmlns:ds="http://schemas.openxmlformats.org/officeDocument/2006/customXml" ds:itemID="{9999C21B-32A7-479B-BE66-616838BD1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Wagner</dc:creator>
  <cp:keywords/>
  <dc:description/>
  <cp:lastModifiedBy>Richard Wagner</cp:lastModifiedBy>
  <cp:revision>232</cp:revision>
  <dcterms:created xsi:type="dcterms:W3CDTF">2026-10-21T23:48:00Z</dcterms:created>
  <dcterms:modified xsi:type="dcterms:W3CDTF">2026-10-22T21:26:00Z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