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7441C" w14:textId="77777777" w:rsidR="003F7989" w:rsidRPr="003F7989" w:rsidRDefault="003F7989" w:rsidP="003F7989">
      <w:pPr>
        <w:pStyle w:val="Title"/>
        <w:rPr>
          <w:rStyle w:val="normaltextrun"/>
          <w:sz w:val="24"/>
          <w:szCs w:val="24"/>
        </w:rPr>
      </w:pPr>
    </w:p>
    <w:p w14:paraId="4BCEDCFA" w14:textId="633546BA" w:rsidR="00C16A21" w:rsidRDefault="00213F0F" w:rsidP="003F7989">
      <w:pPr>
        <w:pStyle w:val="Title"/>
        <w:rPr>
          <w:rStyle w:val="normaltextrun"/>
          <w:rFonts w:ascii="Source Sans Pro" w:hAnsi="Source Sans Pro"/>
          <w:sz w:val="48"/>
          <w:szCs w:val="48"/>
        </w:rPr>
      </w:pPr>
      <w:r w:rsidRPr="00DB0B06">
        <w:rPr>
          <w:rStyle w:val="normaltextrun"/>
          <w:rFonts w:ascii="Source Sans Pro" w:hAnsi="Source Sans Pro"/>
          <w:sz w:val="48"/>
          <w:szCs w:val="48"/>
        </w:rPr>
        <w:t>Peer Review Template</w:t>
      </w:r>
    </w:p>
    <w:p w14:paraId="49C64265" w14:textId="21321E43" w:rsidR="003E3E96" w:rsidRPr="003E3E96" w:rsidRDefault="003E3E96" w:rsidP="003E3E96"/>
    <w:p w14:paraId="2DEC5199" w14:textId="77777777" w:rsidR="00272966" w:rsidRPr="00B04108" w:rsidRDefault="00272966" w:rsidP="00272966">
      <w:pPr>
        <w:pStyle w:val="Heading1"/>
        <w:spacing w:before="0"/>
        <w:rPr>
          <w:rStyle w:val="Heading2Char"/>
          <w:rFonts w:ascii="Source Sans Pro" w:hAnsi="Source Sans Pro"/>
          <w:sz w:val="32"/>
          <w:szCs w:val="32"/>
        </w:rPr>
      </w:pPr>
      <w:r w:rsidRPr="00B04108">
        <w:rPr>
          <w:rStyle w:val="Heading2Char"/>
          <w:rFonts w:ascii="Source Sans Pro" w:hAnsi="Source Sans Pro"/>
          <w:sz w:val="32"/>
          <w:szCs w:val="32"/>
        </w:rPr>
        <w:t>Note to Reviewers and Readers</w:t>
      </w:r>
    </w:p>
    <w:p w14:paraId="5E032895" w14:textId="77777777" w:rsidR="00272966" w:rsidRPr="00B04108" w:rsidRDefault="00272966" w:rsidP="00FF395D">
      <w:pPr>
        <w:pStyle w:val="paragraph"/>
        <w:spacing w:after="0"/>
        <w:textAlignment w:val="baseline"/>
        <w:rPr>
          <w:rStyle w:val="Heading2Char"/>
          <w:rFonts w:ascii="Source Sans Pro" w:hAnsi="Source Sans Pro" w:cstheme="minorHAnsi"/>
          <w:color w:val="000000" w:themeColor="text1"/>
          <w:sz w:val="22"/>
          <w:szCs w:val="22"/>
        </w:rPr>
      </w:pPr>
      <w:r w:rsidRPr="00B04108">
        <w:rPr>
          <w:rStyle w:val="Heading2Char"/>
          <w:rFonts w:ascii="Source Sans Pro" w:hAnsi="Source Sans Pro" w:cstheme="minorHAnsi"/>
          <w:color w:val="000000" w:themeColor="text1"/>
          <w:sz w:val="22"/>
          <w:szCs w:val="22"/>
        </w:rPr>
        <w:t xml:space="preserve">The University of Oregon </w:t>
      </w:r>
      <w:r w:rsidRPr="00863A76">
        <w:rPr>
          <w:rStyle w:val="Heading2Char"/>
          <w:rFonts w:ascii="Source Sans Pro" w:hAnsi="Source Sans Pro" w:cstheme="minorHAnsi"/>
          <w:color w:val="000000" w:themeColor="text1"/>
          <w:sz w:val="22"/>
          <w:szCs w:val="22"/>
        </w:rPr>
        <w:t xml:space="preserve">defines </w:t>
      </w:r>
      <w:r w:rsidRPr="00863A76">
        <w:rPr>
          <w:rFonts w:ascii="Source Sans Pro" w:eastAsiaTheme="majorEastAsia" w:hAnsi="Source Sans Pro" w:cstheme="minorHAnsi"/>
          <w:color w:val="000000" w:themeColor="text1"/>
          <w:sz w:val="22"/>
          <w:szCs w:val="22"/>
        </w:rPr>
        <w:t>teaching excellence</w:t>
      </w:r>
      <w:r w:rsidRPr="00B04108">
        <w:rPr>
          <w:rStyle w:val="Heading2Char"/>
          <w:rFonts w:ascii="Source Sans Pro" w:hAnsi="Source Sans Pro" w:cstheme="minorHAnsi"/>
          <w:color w:val="000000" w:themeColor="text1"/>
          <w:sz w:val="22"/>
          <w:szCs w:val="22"/>
        </w:rPr>
        <w:t xml:space="preserve"> as professional, inclusive, research informed, and engaged in reflective practice</w:t>
      </w:r>
      <w:r w:rsidRPr="00B14B58">
        <w:rPr>
          <w:rStyle w:val="Heading2Char"/>
          <w:rFonts w:ascii="Source Sans Pro" w:hAnsi="Source Sans Pro" w:cstheme="minorHAnsi"/>
          <w:color w:val="000000" w:themeColor="text1"/>
          <w:sz w:val="22"/>
          <w:szCs w:val="22"/>
        </w:rPr>
        <w:t xml:space="preserve">. </w:t>
      </w:r>
      <w:r w:rsidRPr="00B14B58">
        <w:rPr>
          <w:rFonts w:ascii="Source Sans Pro" w:eastAsiaTheme="majorEastAsia" w:hAnsi="Source Sans Pro" w:cstheme="minorHAnsi"/>
          <w:color w:val="000000" w:themeColor="text1"/>
          <w:sz w:val="22"/>
          <w:szCs w:val="22"/>
        </w:rPr>
        <w:t xml:space="preserve">Teaching evaluation draws on multiple sources of feedback in assessing a faculty member’s teaching: results from the Student Experience Survey, instructor self presentation, and peer review by faculty colleagues. </w:t>
      </w:r>
    </w:p>
    <w:p w14:paraId="3A38B957" w14:textId="77777777" w:rsidR="00272966" w:rsidRPr="00B04108" w:rsidRDefault="00272966" w:rsidP="00FF395D">
      <w:pPr>
        <w:pStyle w:val="paragraph"/>
        <w:spacing w:before="0" w:beforeAutospacing="0" w:after="0" w:afterAutospacing="0"/>
        <w:textAlignment w:val="baseline"/>
        <w:rPr>
          <w:rStyle w:val="Heading2Char"/>
          <w:rFonts w:ascii="Source Sans Pro" w:hAnsi="Source Sans Pro" w:cs="Calibri"/>
          <w:color w:val="000000" w:themeColor="text1"/>
          <w:sz w:val="22"/>
          <w:szCs w:val="22"/>
        </w:rPr>
      </w:pPr>
      <w:r w:rsidRPr="00B04108">
        <w:rPr>
          <w:rFonts w:ascii="Source Sans Pro" w:hAnsi="Source Sans Pro" w:cstheme="minorHAnsi"/>
          <w:color w:val="000000" w:themeColor="text1"/>
          <w:sz w:val="22"/>
          <w:szCs w:val="22"/>
        </w:rPr>
        <w:t xml:space="preserve">Peer reviews </w:t>
      </w:r>
      <w:r w:rsidRPr="00863A76">
        <w:rPr>
          <w:rFonts w:ascii="Source Sans Pro" w:hAnsi="Source Sans Pro" w:cstheme="minorHAnsi"/>
          <w:color w:val="000000" w:themeColor="text1"/>
          <w:sz w:val="22"/>
          <w:szCs w:val="22"/>
        </w:rPr>
        <w:t>provide a snapshot</w:t>
      </w:r>
      <w:r w:rsidRPr="00B04108">
        <w:rPr>
          <w:rFonts w:ascii="Source Sans Pro" w:hAnsi="Source Sans Pro" w:cstheme="minorHAnsi"/>
          <w:color w:val="000000" w:themeColor="text1"/>
          <w:sz w:val="22"/>
          <w:szCs w:val="22"/>
        </w:rPr>
        <w:t xml:space="preserve"> of a faculty member’s teaching practice usually gleaned from observation of a single class session </w:t>
      </w:r>
      <w:r w:rsidRPr="00863A76">
        <w:rPr>
          <w:rFonts w:ascii="Source Sans Pro" w:hAnsi="Source Sans Pro" w:cstheme="minorHAnsi"/>
          <w:color w:val="000000" w:themeColor="text1"/>
          <w:sz w:val="22"/>
          <w:szCs w:val="22"/>
        </w:rPr>
        <w:t>and, sometimes</w:t>
      </w:r>
      <w:r w:rsidRPr="00B04108">
        <w:rPr>
          <w:rFonts w:ascii="Source Sans Pro" w:hAnsi="Source Sans Pro" w:cstheme="minorHAnsi"/>
          <w:color w:val="000000" w:themeColor="text1"/>
          <w:sz w:val="22"/>
          <w:szCs w:val="22"/>
        </w:rPr>
        <w:t>, review of certain course materials</w:t>
      </w:r>
      <w:r w:rsidRPr="00B04108">
        <w:rPr>
          <w:rFonts w:ascii="Source Sans Pro" w:hAnsi="Source Sans Pro" w:cs="Calibri"/>
          <w:color w:val="000000" w:themeColor="text1"/>
          <w:sz w:val="22"/>
          <w:szCs w:val="22"/>
        </w:rPr>
        <w:t xml:space="preserve">. </w:t>
      </w:r>
      <w:r w:rsidRPr="00B04108">
        <w:rPr>
          <w:rStyle w:val="Heading2Char"/>
          <w:rFonts w:ascii="Source Sans Pro" w:hAnsi="Source Sans Pro" w:cs="Calibri"/>
          <w:color w:val="000000" w:themeColor="text1"/>
          <w:sz w:val="22"/>
          <w:szCs w:val="22"/>
        </w:rPr>
        <w:t>This template defines the broad standards of good teaching through lettered “conditions” and provide</w:t>
      </w:r>
      <w:r>
        <w:rPr>
          <w:rStyle w:val="Heading2Char"/>
          <w:rFonts w:ascii="Source Sans Pro" w:hAnsi="Source Sans Pro" w:cs="Calibri"/>
          <w:color w:val="000000" w:themeColor="text1"/>
          <w:sz w:val="22"/>
          <w:szCs w:val="22"/>
        </w:rPr>
        <w:t>s lists</w:t>
      </w:r>
      <w:r w:rsidRPr="00B04108">
        <w:rPr>
          <w:rStyle w:val="Heading2Char"/>
          <w:rFonts w:ascii="Source Sans Pro" w:hAnsi="Source Sans Pro" w:cstheme="minorHAnsi"/>
          <w:color w:val="000000" w:themeColor="text1"/>
          <w:sz w:val="22"/>
          <w:szCs w:val="22"/>
        </w:rPr>
        <w:t xml:space="preserve"> of teaching practices as examples of each condition (For more information on the origins of these definitions, see the Provost’s “</w:t>
      </w:r>
      <w:hyperlink r:id="rId11" w:history="1">
        <w:r w:rsidRPr="00B04108">
          <w:rPr>
            <w:rStyle w:val="Hyperlink"/>
            <w:rFonts w:ascii="Source Sans Pro" w:eastAsiaTheme="majorEastAsia" w:hAnsi="Source Sans Pro" w:cstheme="minorHAnsi"/>
            <w:sz w:val="22"/>
            <w:szCs w:val="22"/>
          </w:rPr>
          <w:t>Revising UO’s Teaching Evaluations</w:t>
        </w:r>
      </w:hyperlink>
      <w:r w:rsidRPr="00B04108">
        <w:rPr>
          <w:rStyle w:val="Heading2Char"/>
          <w:rFonts w:ascii="Source Sans Pro" w:hAnsi="Source Sans Pro" w:cstheme="minorHAnsi"/>
          <w:color w:val="000000" w:themeColor="text1"/>
          <w:sz w:val="22"/>
          <w:szCs w:val="22"/>
        </w:rPr>
        <w:t xml:space="preserve">” webpage.) </w:t>
      </w:r>
      <w:r w:rsidRPr="00B04108">
        <w:rPr>
          <w:rFonts w:ascii="Source Sans Pro" w:hAnsi="Source Sans Pro" w:cstheme="minorHAnsi"/>
          <w:color w:val="000000" w:themeColor="text1"/>
          <w:sz w:val="22"/>
          <w:szCs w:val="22"/>
        </w:rPr>
        <w:t>The lists are not comprehensive; the reviewer can specify other practices they observe. Moreover, practices used in a course may not be observable in every class session. Finally, effective</w:t>
      </w:r>
      <w:r w:rsidRPr="00B04108">
        <w:rPr>
          <w:rFonts w:ascii="Source Sans Pro" w:hAnsi="Source Sans Pro" w:cs="Calibri"/>
          <w:color w:val="000000" w:themeColor="text1"/>
          <w:sz w:val="22"/>
          <w:szCs w:val="22"/>
        </w:rPr>
        <w:t xml:space="preserve"> practices may span more than one of the professional, inclusive, and research informed categories; the reviewer </w:t>
      </w:r>
      <w:r>
        <w:rPr>
          <w:rFonts w:ascii="Source Sans Pro" w:hAnsi="Source Sans Pro" w:cs="Calibri"/>
          <w:color w:val="000000" w:themeColor="text1"/>
          <w:sz w:val="22"/>
          <w:szCs w:val="22"/>
        </w:rPr>
        <w:t xml:space="preserve">is welcome </w:t>
      </w:r>
      <w:r w:rsidRPr="00B04108">
        <w:rPr>
          <w:rFonts w:ascii="Source Sans Pro" w:hAnsi="Source Sans Pro" w:cs="Calibri"/>
          <w:color w:val="000000" w:themeColor="text1"/>
          <w:sz w:val="22"/>
          <w:szCs w:val="22"/>
        </w:rPr>
        <w:t>to discuss activities wherever seems most appropriate.</w:t>
      </w:r>
    </w:p>
    <w:p w14:paraId="2D2B16F3" w14:textId="77777777" w:rsidR="00272966" w:rsidRPr="00B04108" w:rsidRDefault="00272966" w:rsidP="00FF395D">
      <w:pPr>
        <w:spacing w:after="0" w:line="240" w:lineRule="auto"/>
        <w:rPr>
          <w:rStyle w:val="Heading2Char"/>
          <w:rFonts w:ascii="Source Sans Pro" w:hAnsi="Source Sans Pro" w:cstheme="minorBidi"/>
          <w:color w:val="auto"/>
          <w:sz w:val="22"/>
          <w:szCs w:val="22"/>
        </w:rPr>
      </w:pPr>
    </w:p>
    <w:p w14:paraId="691C21AC" w14:textId="77777777" w:rsidR="00272966" w:rsidRPr="00B04108" w:rsidRDefault="00272966" w:rsidP="00FF395D">
      <w:pPr>
        <w:spacing w:after="0" w:line="240" w:lineRule="auto"/>
        <w:rPr>
          <w:rStyle w:val="Heading2Char"/>
          <w:rFonts w:ascii="Source Sans Pro" w:hAnsi="Source Sans Pro" w:cstheme="minorBidi"/>
          <w:color w:val="000000" w:themeColor="text1"/>
          <w:sz w:val="22"/>
          <w:szCs w:val="22"/>
        </w:rPr>
      </w:pPr>
      <w:r w:rsidRPr="00B04108">
        <w:rPr>
          <w:rStyle w:val="Heading2Char"/>
          <w:rFonts w:ascii="Source Sans Pro" w:hAnsi="Source Sans Pro" w:cstheme="minorBidi"/>
          <w:color w:val="000000" w:themeColor="text1"/>
          <w:sz w:val="22"/>
          <w:szCs w:val="22"/>
        </w:rPr>
        <w:t xml:space="preserve">You can use this template to guide your </w:t>
      </w:r>
      <w:r>
        <w:rPr>
          <w:rStyle w:val="Heading2Char"/>
          <w:rFonts w:ascii="Source Sans Pro" w:hAnsi="Source Sans Pro" w:cstheme="minorBidi"/>
          <w:color w:val="000000" w:themeColor="text1"/>
          <w:sz w:val="22"/>
          <w:szCs w:val="22"/>
        </w:rPr>
        <w:t>review</w:t>
      </w:r>
      <w:r w:rsidRPr="00B04108">
        <w:rPr>
          <w:rStyle w:val="Heading2Char"/>
          <w:rFonts w:ascii="Source Sans Pro" w:hAnsi="Source Sans Pro" w:cstheme="minorBidi"/>
          <w:color w:val="000000" w:themeColor="text1"/>
          <w:sz w:val="22"/>
          <w:szCs w:val="22"/>
        </w:rPr>
        <w:t xml:space="preserve">, adding additional practices to the tables as needed, and using the prompts after each table to provide supporting detail and convey feedback. </w:t>
      </w:r>
    </w:p>
    <w:p w14:paraId="7744A291" w14:textId="77777777" w:rsidR="00272966" w:rsidRPr="00B04108" w:rsidRDefault="00272966" w:rsidP="00FF395D">
      <w:pPr>
        <w:spacing w:after="0" w:line="240" w:lineRule="auto"/>
        <w:rPr>
          <w:rStyle w:val="Heading2Char"/>
          <w:rFonts w:ascii="Source Sans Pro" w:hAnsi="Source Sans Pro" w:cstheme="minorBidi"/>
          <w:color w:val="000000" w:themeColor="text1"/>
          <w:sz w:val="22"/>
          <w:szCs w:val="22"/>
        </w:rPr>
      </w:pPr>
    </w:p>
    <w:p w14:paraId="66BAF8EC" w14:textId="105B6F43" w:rsidR="00272966" w:rsidRDefault="00182A4E" w:rsidP="00FF395D">
      <w:pPr>
        <w:spacing w:line="240" w:lineRule="auto"/>
        <w:rPr>
          <w:rStyle w:val="Heading2Char"/>
          <w:rFonts w:ascii="Source Sans Pro" w:hAnsi="Source Sans Pro" w:cstheme="minorBidi"/>
          <w:color w:val="000000" w:themeColor="text1"/>
          <w:sz w:val="22"/>
          <w:szCs w:val="22"/>
        </w:rPr>
      </w:pPr>
      <w:r>
        <w:rPr>
          <w:rStyle w:val="Heading2Char"/>
          <w:rFonts w:ascii="Source Sans Pro" w:hAnsi="Source Sans Pro" w:cstheme="minorBidi"/>
          <w:color w:val="000000" w:themeColor="text1"/>
          <w:sz w:val="22"/>
          <w:szCs w:val="22"/>
        </w:rPr>
        <w:t xml:space="preserve">The </w:t>
      </w:r>
      <w:hyperlink r:id="rId12" w:history="1">
        <w:r w:rsidRPr="006A411D">
          <w:rPr>
            <w:rStyle w:val="Hyperlink"/>
            <w:rFonts w:ascii="Source Sans Pro" w:eastAsiaTheme="majorEastAsia" w:hAnsi="Source Sans Pro"/>
          </w:rPr>
          <w:t>Peer Review of Teaching</w:t>
        </w:r>
      </w:hyperlink>
      <w:r>
        <w:rPr>
          <w:rStyle w:val="Heading2Char"/>
          <w:rFonts w:ascii="Source Sans Pro" w:hAnsi="Source Sans Pro" w:cstheme="minorBidi"/>
          <w:color w:val="000000" w:themeColor="text1"/>
          <w:sz w:val="22"/>
          <w:szCs w:val="22"/>
        </w:rPr>
        <w:t xml:space="preserve"> page </w:t>
      </w:r>
      <w:r w:rsidR="00755863">
        <w:rPr>
          <w:rStyle w:val="Heading2Char"/>
          <w:rFonts w:ascii="Source Sans Pro" w:hAnsi="Source Sans Pro" w:cstheme="minorBidi"/>
          <w:color w:val="000000" w:themeColor="text1"/>
          <w:sz w:val="22"/>
          <w:szCs w:val="22"/>
        </w:rPr>
        <w:t>gives examples of which</w:t>
      </w:r>
      <w:r w:rsidR="0076660E">
        <w:rPr>
          <w:rStyle w:val="Heading2Char"/>
          <w:rFonts w:ascii="Source Sans Pro" w:hAnsi="Source Sans Pro" w:cstheme="minorBidi"/>
          <w:color w:val="000000" w:themeColor="text1"/>
          <w:sz w:val="22"/>
          <w:szCs w:val="22"/>
        </w:rPr>
        <w:t xml:space="preserve"> </w:t>
      </w:r>
      <w:r w:rsidR="004F6E44">
        <w:rPr>
          <w:rStyle w:val="Heading2Char"/>
          <w:rFonts w:ascii="Source Sans Pro" w:hAnsi="Source Sans Pro" w:cstheme="minorBidi"/>
          <w:color w:val="000000" w:themeColor="text1"/>
          <w:sz w:val="22"/>
          <w:szCs w:val="22"/>
        </w:rPr>
        <w:t xml:space="preserve">professional, inclusive, and research-informed practices </w:t>
      </w:r>
      <w:r w:rsidR="007B4E06">
        <w:rPr>
          <w:rStyle w:val="Heading2Char"/>
          <w:rFonts w:ascii="Source Sans Pro" w:hAnsi="Source Sans Pro" w:cstheme="minorBidi"/>
          <w:color w:val="000000" w:themeColor="text1"/>
          <w:sz w:val="22"/>
          <w:szCs w:val="22"/>
        </w:rPr>
        <w:t xml:space="preserve">might be </w:t>
      </w:r>
      <w:r w:rsidR="004423DF">
        <w:rPr>
          <w:rStyle w:val="Heading2Char"/>
          <w:rFonts w:ascii="Source Sans Pro" w:hAnsi="Source Sans Pro" w:cstheme="minorBidi"/>
          <w:color w:val="000000" w:themeColor="text1"/>
          <w:sz w:val="22"/>
          <w:szCs w:val="22"/>
        </w:rPr>
        <w:t>contained</w:t>
      </w:r>
      <w:r w:rsidR="007B4E06">
        <w:rPr>
          <w:rStyle w:val="Heading2Char"/>
          <w:rFonts w:ascii="Source Sans Pro" w:hAnsi="Source Sans Pro" w:cstheme="minorBidi"/>
          <w:color w:val="000000" w:themeColor="text1"/>
          <w:sz w:val="22"/>
          <w:szCs w:val="22"/>
        </w:rPr>
        <w:t xml:space="preserve"> </w:t>
      </w:r>
      <w:r w:rsidR="004B4F87">
        <w:rPr>
          <w:rStyle w:val="Heading2Char"/>
          <w:rFonts w:ascii="Source Sans Pro" w:hAnsi="Source Sans Pro" w:cstheme="minorBidi"/>
          <w:color w:val="000000" w:themeColor="text1"/>
          <w:sz w:val="22"/>
          <w:szCs w:val="22"/>
        </w:rPr>
        <w:t xml:space="preserve">in </w:t>
      </w:r>
      <w:r w:rsidR="00C7008B">
        <w:rPr>
          <w:rStyle w:val="Heading2Char"/>
          <w:rFonts w:ascii="Source Sans Pro" w:hAnsi="Source Sans Pro" w:cstheme="minorBidi"/>
          <w:color w:val="000000" w:themeColor="text1"/>
          <w:sz w:val="22"/>
          <w:szCs w:val="22"/>
        </w:rPr>
        <w:t xml:space="preserve">the various sources of evidence </w:t>
      </w:r>
      <w:r w:rsidR="00607A9F">
        <w:rPr>
          <w:rStyle w:val="Heading2Char"/>
          <w:rFonts w:ascii="Source Sans Pro" w:hAnsi="Source Sans Pro" w:cstheme="minorBidi"/>
          <w:color w:val="000000" w:themeColor="text1"/>
          <w:sz w:val="22"/>
          <w:szCs w:val="22"/>
        </w:rPr>
        <w:t>often</w:t>
      </w:r>
      <w:r w:rsidR="00C7008B">
        <w:rPr>
          <w:rStyle w:val="Heading2Char"/>
          <w:rFonts w:ascii="Source Sans Pro" w:hAnsi="Source Sans Pro" w:cstheme="minorBidi"/>
          <w:color w:val="000000" w:themeColor="text1"/>
          <w:sz w:val="22"/>
          <w:szCs w:val="22"/>
        </w:rPr>
        <w:t xml:space="preserve"> included in</w:t>
      </w:r>
      <w:r w:rsidR="00607A9F">
        <w:rPr>
          <w:rStyle w:val="Heading2Char"/>
          <w:rFonts w:ascii="Source Sans Pro" w:hAnsi="Source Sans Pro" w:cstheme="minorBidi"/>
          <w:color w:val="000000" w:themeColor="text1"/>
          <w:sz w:val="22"/>
          <w:szCs w:val="22"/>
        </w:rPr>
        <w:t xml:space="preserve"> </w:t>
      </w:r>
      <w:r w:rsidR="00C7008B">
        <w:rPr>
          <w:rStyle w:val="Heading2Char"/>
          <w:rFonts w:ascii="Source Sans Pro" w:hAnsi="Source Sans Pro" w:cstheme="minorBidi"/>
          <w:color w:val="000000" w:themeColor="text1"/>
          <w:sz w:val="22"/>
          <w:szCs w:val="22"/>
        </w:rPr>
        <w:t>peer review</w:t>
      </w:r>
      <w:r w:rsidR="00607A9F">
        <w:rPr>
          <w:rStyle w:val="Heading2Char"/>
          <w:rFonts w:ascii="Source Sans Pro" w:hAnsi="Source Sans Pro" w:cstheme="minorBidi"/>
          <w:color w:val="000000" w:themeColor="text1"/>
          <w:sz w:val="22"/>
          <w:szCs w:val="22"/>
        </w:rPr>
        <w:t>s</w:t>
      </w:r>
      <w:r w:rsidR="001B768C">
        <w:rPr>
          <w:rStyle w:val="Heading2Char"/>
          <w:rFonts w:ascii="Source Sans Pro" w:hAnsi="Source Sans Pro" w:cstheme="minorBidi"/>
          <w:color w:val="000000" w:themeColor="text1"/>
          <w:sz w:val="22"/>
          <w:szCs w:val="22"/>
        </w:rPr>
        <w:t>. Learn</w:t>
      </w:r>
      <w:r w:rsidR="001B768C" w:rsidRPr="00B04108">
        <w:rPr>
          <w:rStyle w:val="Heading2Char"/>
          <w:rFonts w:ascii="Source Sans Pro" w:hAnsi="Source Sans Pro" w:cstheme="minorBidi"/>
          <w:color w:val="000000" w:themeColor="text1"/>
          <w:sz w:val="22"/>
          <w:szCs w:val="22"/>
        </w:rPr>
        <w:t xml:space="preserve"> more about using this </w:t>
      </w:r>
      <w:r w:rsidR="001B768C">
        <w:rPr>
          <w:rStyle w:val="Heading2Char"/>
          <w:rFonts w:ascii="Source Sans Pro" w:hAnsi="Source Sans Pro" w:cstheme="minorBidi"/>
          <w:color w:val="000000" w:themeColor="text1"/>
          <w:sz w:val="22"/>
          <w:szCs w:val="22"/>
        </w:rPr>
        <w:t>t</w:t>
      </w:r>
      <w:r w:rsidR="001B768C" w:rsidRPr="00B04108">
        <w:rPr>
          <w:rStyle w:val="Heading2Char"/>
          <w:rFonts w:ascii="Source Sans Pro" w:hAnsi="Source Sans Pro" w:cstheme="minorBidi"/>
          <w:color w:val="000000" w:themeColor="text1"/>
          <w:sz w:val="22"/>
          <w:szCs w:val="22"/>
        </w:rPr>
        <w:t xml:space="preserve">emplate </w:t>
      </w:r>
      <w:r w:rsidR="001B768C">
        <w:rPr>
          <w:rStyle w:val="Heading2Char"/>
          <w:rFonts w:ascii="Source Sans Pro" w:hAnsi="Source Sans Pro" w:cstheme="minorBidi"/>
          <w:color w:val="000000" w:themeColor="text1"/>
          <w:sz w:val="22"/>
          <w:szCs w:val="22"/>
        </w:rPr>
        <w:t>at</w:t>
      </w:r>
      <w:r w:rsidR="001B768C" w:rsidRPr="00B04108">
        <w:rPr>
          <w:rStyle w:val="Heading2Char"/>
          <w:rFonts w:ascii="Source Sans Pro" w:hAnsi="Source Sans Pro" w:cstheme="minorBidi"/>
          <w:color w:val="000000" w:themeColor="text1"/>
          <w:sz w:val="22"/>
          <w:szCs w:val="22"/>
        </w:rPr>
        <w:t xml:space="preserve"> the </w:t>
      </w:r>
      <w:hyperlink r:id="rId13" w:history="1">
        <w:r w:rsidR="001B768C" w:rsidRPr="00366094">
          <w:rPr>
            <w:rStyle w:val="Hyperlink"/>
            <w:rFonts w:ascii="Source Sans Pro" w:eastAsiaTheme="majorEastAsia" w:hAnsi="Source Sans Pro"/>
          </w:rPr>
          <w:t xml:space="preserve">TEP Peer Review </w:t>
        </w:r>
        <w:r w:rsidR="001B768C" w:rsidRPr="00366094">
          <w:rPr>
            <w:rStyle w:val="Hyperlink"/>
          </w:rPr>
          <w:t>Template</w:t>
        </w:r>
      </w:hyperlink>
      <w:r w:rsidR="001B768C">
        <w:t xml:space="preserve"> page</w:t>
      </w:r>
      <w:r w:rsidR="001B768C" w:rsidRPr="00B04108">
        <w:rPr>
          <w:rStyle w:val="Heading2Char"/>
          <w:rFonts w:ascii="Source Sans Pro" w:hAnsi="Source Sans Pro" w:cstheme="minorBidi"/>
          <w:color w:val="000000" w:themeColor="text1"/>
          <w:sz w:val="22"/>
          <w:szCs w:val="22"/>
        </w:rPr>
        <w:t>.</w:t>
      </w:r>
    </w:p>
    <w:p w14:paraId="33FF1EEC" w14:textId="52F081F2" w:rsidR="00CD1016" w:rsidRPr="00CD1016" w:rsidRDefault="008B5C59" w:rsidP="00CD1016">
      <w:pPr>
        <w:rPr>
          <w:rStyle w:val="Heading1Char"/>
          <w:rFonts w:asciiTheme="minorHAnsi" w:eastAsiaTheme="minorHAnsi" w:hAnsiTheme="minorHAnsi" w:cstheme="minorBidi"/>
          <w:noProof/>
          <w:color w:val="000000" w:themeColor="text1"/>
          <w:sz w:val="22"/>
          <w:szCs w:val="22"/>
        </w:rPr>
      </w:pPr>
      <w:r>
        <w:rPr>
          <w:rStyle w:val="Heading1Char"/>
          <w:rFonts w:asciiTheme="minorHAnsi" w:eastAsiaTheme="minorHAnsi" w:hAnsiTheme="minorHAnsi" w:cstheme="minorBidi"/>
          <w:noProof/>
          <w:color w:val="000000" w:themeColor="text1"/>
          <w:sz w:val="22"/>
          <w:szCs w:val="22"/>
        </w:rPr>
        <w:pict w14:anchorId="6FB5F355">
          <v:rect id="_x0000_i1025" style="width:0;height:1.5pt" o:hralign="center" o:hrstd="t" o:hr="t" fillcolor="#a0a0a0" stroked="f"/>
        </w:pict>
      </w:r>
    </w:p>
    <w:p w14:paraId="2D28CF24" w14:textId="0D35DF0F" w:rsidR="00C2588C" w:rsidRDefault="2F133A72" w:rsidP="003F7989">
      <w:pPr>
        <w:pStyle w:val="Heading1"/>
        <w:rPr>
          <w:rStyle w:val="eop"/>
          <w:rFonts w:ascii="Source Sans Pro" w:hAnsi="Source Sans Pro" w:cs="Calibri Light"/>
          <w:sz w:val="26"/>
          <w:szCs w:val="26"/>
        </w:rPr>
      </w:pPr>
      <w:r w:rsidRPr="00DB0B06">
        <w:rPr>
          <w:rStyle w:val="Heading1Char"/>
          <w:rFonts w:ascii="Source Sans Pro" w:hAnsi="Source Sans Pro"/>
        </w:rPr>
        <w:t>Course Observation Context</w:t>
      </w:r>
      <w:r w:rsidRPr="00DB0B06">
        <w:rPr>
          <w:rStyle w:val="eop"/>
          <w:rFonts w:ascii="Source Sans Pro" w:hAnsi="Source Sans Pro" w:cs="Calibri Light"/>
          <w:sz w:val="26"/>
          <w:szCs w:val="26"/>
        </w:rPr>
        <w:t> </w:t>
      </w:r>
    </w:p>
    <w:p w14:paraId="1898BE18" w14:textId="77777777" w:rsidR="00165DF5" w:rsidRPr="00165DF5" w:rsidRDefault="00165DF5" w:rsidP="00165DF5"/>
    <w:p w14:paraId="0BEC76F8" w14:textId="6504DFCC" w:rsidR="00A45646" w:rsidRPr="00DB0B06" w:rsidRDefault="00A45646" w:rsidP="00FE05B5">
      <w:pPr>
        <w:pStyle w:val="paragraph"/>
        <w:numPr>
          <w:ilvl w:val="0"/>
          <w:numId w:val="42"/>
        </w:numPr>
        <w:spacing w:before="0" w:beforeAutospacing="0" w:after="0" w:afterAutospacing="0"/>
        <w:ind w:left="360"/>
        <w:textAlignment w:val="baseline"/>
        <w:rPr>
          <w:rStyle w:val="normaltextrun"/>
          <w:rFonts w:ascii="Source Sans Pro" w:hAnsi="Source Sans Pro" w:cs="Calibri"/>
          <w:sz w:val="22"/>
          <w:szCs w:val="22"/>
        </w:rPr>
      </w:pPr>
      <w:r w:rsidRPr="65812BB2">
        <w:rPr>
          <w:rStyle w:val="normaltextrun"/>
          <w:rFonts w:ascii="Source Sans Pro" w:hAnsi="Source Sans Pro" w:cs="Calibri"/>
          <w:color w:val="000000" w:themeColor="text1"/>
          <w:sz w:val="22"/>
          <w:szCs w:val="22"/>
        </w:rPr>
        <w:t>Instructor name:  </w:t>
      </w:r>
    </w:p>
    <w:p w14:paraId="070A832F" w14:textId="77777777" w:rsidR="00C16A21" w:rsidRPr="00DB0B06" w:rsidRDefault="00C16A21" w:rsidP="00394E93">
      <w:pPr>
        <w:pStyle w:val="paragraph"/>
        <w:spacing w:before="0" w:beforeAutospacing="0" w:after="0" w:afterAutospacing="0"/>
        <w:ind w:left="720"/>
        <w:textAlignment w:val="baseline"/>
        <w:rPr>
          <w:rFonts w:ascii="Source Sans Pro" w:hAnsi="Source Sans Pro" w:cs="Calibri"/>
          <w:sz w:val="22"/>
          <w:szCs w:val="22"/>
        </w:rPr>
      </w:pPr>
    </w:p>
    <w:p w14:paraId="1E5BB8BC" w14:textId="266C4ECD" w:rsidR="005344CF" w:rsidRPr="00DB0B06" w:rsidRDefault="00A45646" w:rsidP="00FE05B5">
      <w:pPr>
        <w:pStyle w:val="paragraph"/>
        <w:numPr>
          <w:ilvl w:val="0"/>
          <w:numId w:val="42"/>
        </w:numPr>
        <w:spacing w:before="0" w:beforeAutospacing="0" w:after="0" w:afterAutospacing="0"/>
        <w:ind w:left="360"/>
        <w:textAlignment w:val="baseline"/>
        <w:rPr>
          <w:rStyle w:val="normaltextrun"/>
          <w:rFonts w:ascii="Source Sans Pro" w:hAnsi="Source Sans Pro" w:cs="Calibri"/>
          <w:color w:val="000000"/>
          <w:sz w:val="22"/>
          <w:szCs w:val="22"/>
        </w:rPr>
      </w:pPr>
      <w:r w:rsidRPr="00DB0B06">
        <w:rPr>
          <w:rStyle w:val="normaltextrun"/>
          <w:rFonts w:ascii="Source Sans Pro" w:hAnsi="Source Sans Pro" w:cs="Calibri"/>
          <w:color w:val="000000"/>
          <w:sz w:val="22"/>
          <w:szCs w:val="22"/>
        </w:rPr>
        <w:t>Reviewer name:  </w:t>
      </w:r>
      <w:r w:rsidRPr="00DB0B06">
        <w:rPr>
          <w:rStyle w:val="scxw214330247"/>
          <w:rFonts w:ascii="Source Sans Pro" w:hAnsi="Source Sans Pro" w:cs="Calibri"/>
          <w:color w:val="000000"/>
          <w:sz w:val="22"/>
          <w:szCs w:val="22"/>
        </w:rPr>
        <w:t> </w:t>
      </w:r>
      <w:r w:rsidRPr="00DB0B06">
        <w:rPr>
          <w:rFonts w:ascii="Source Sans Pro" w:hAnsi="Source Sans Pro" w:cs="Calibri"/>
          <w:color w:val="000000"/>
          <w:sz w:val="22"/>
          <w:szCs w:val="22"/>
        </w:rPr>
        <w:br/>
      </w:r>
      <w:r w:rsidRPr="00DB0B06">
        <w:rPr>
          <w:rStyle w:val="normaltextrun"/>
          <w:rFonts w:ascii="Source Sans Pro" w:hAnsi="Source Sans Pro" w:cs="Calibri"/>
          <w:color w:val="000000"/>
          <w:sz w:val="22"/>
          <w:szCs w:val="22"/>
        </w:rPr>
        <w:t> </w:t>
      </w:r>
      <w:r w:rsidRPr="00DB0B06">
        <w:rPr>
          <w:rStyle w:val="eop"/>
          <w:rFonts w:ascii="Source Sans Pro" w:hAnsi="Source Sans Pro" w:cs="Calibri"/>
          <w:color w:val="000000"/>
          <w:sz w:val="22"/>
          <w:szCs w:val="22"/>
        </w:rPr>
        <w:t> </w:t>
      </w:r>
    </w:p>
    <w:p w14:paraId="5D365D50" w14:textId="77777777" w:rsidR="00A45646" w:rsidRPr="00DB0B06" w:rsidRDefault="00A45646" w:rsidP="00FE05B5">
      <w:pPr>
        <w:pStyle w:val="paragraph"/>
        <w:numPr>
          <w:ilvl w:val="0"/>
          <w:numId w:val="42"/>
        </w:numPr>
        <w:spacing w:before="0" w:beforeAutospacing="0" w:after="0" w:afterAutospacing="0"/>
        <w:ind w:left="360"/>
        <w:textAlignment w:val="baseline"/>
        <w:rPr>
          <w:rFonts w:ascii="Source Sans Pro" w:hAnsi="Source Sans Pro" w:cs="Calibri"/>
          <w:sz w:val="22"/>
          <w:szCs w:val="22"/>
        </w:rPr>
      </w:pPr>
      <w:r w:rsidRPr="00DB0B06">
        <w:rPr>
          <w:rStyle w:val="normaltextrun"/>
          <w:rFonts w:ascii="Source Sans Pro" w:hAnsi="Source Sans Pro" w:cs="Calibri"/>
          <w:color w:val="000000"/>
          <w:sz w:val="22"/>
          <w:szCs w:val="22"/>
        </w:rPr>
        <w:t>Observation date:  </w:t>
      </w:r>
      <w:r w:rsidRPr="00DB0B06">
        <w:rPr>
          <w:rStyle w:val="scxw214330247"/>
          <w:rFonts w:ascii="Source Sans Pro" w:hAnsi="Source Sans Pro" w:cs="Calibri"/>
          <w:color w:val="000000"/>
          <w:sz w:val="22"/>
          <w:szCs w:val="22"/>
        </w:rPr>
        <w:t> </w:t>
      </w:r>
      <w:r w:rsidRPr="00DB0B06">
        <w:rPr>
          <w:rFonts w:ascii="Source Sans Pro" w:hAnsi="Source Sans Pro" w:cs="Calibri"/>
          <w:color w:val="000000"/>
          <w:sz w:val="22"/>
          <w:szCs w:val="22"/>
        </w:rPr>
        <w:br/>
      </w:r>
      <w:r w:rsidRPr="00DB0B06">
        <w:rPr>
          <w:rStyle w:val="normaltextrun"/>
          <w:rFonts w:ascii="Source Sans Pro" w:hAnsi="Source Sans Pro" w:cs="Calibri"/>
          <w:color w:val="000000"/>
          <w:sz w:val="22"/>
          <w:szCs w:val="22"/>
        </w:rPr>
        <w:t> </w:t>
      </w:r>
      <w:r w:rsidRPr="00DB0B06">
        <w:rPr>
          <w:rStyle w:val="eop"/>
          <w:rFonts w:ascii="Source Sans Pro" w:hAnsi="Source Sans Pro" w:cs="Calibri"/>
          <w:color w:val="000000"/>
          <w:sz w:val="22"/>
          <w:szCs w:val="22"/>
        </w:rPr>
        <w:t> </w:t>
      </w:r>
    </w:p>
    <w:p w14:paraId="188BBC75" w14:textId="77777777" w:rsidR="007A6386" w:rsidRPr="00DB0B06" w:rsidRDefault="00557CE4" w:rsidP="00FE05B5">
      <w:pPr>
        <w:pStyle w:val="paragraph"/>
        <w:numPr>
          <w:ilvl w:val="0"/>
          <w:numId w:val="42"/>
        </w:numPr>
        <w:spacing w:before="0" w:beforeAutospacing="0" w:after="0" w:afterAutospacing="0"/>
        <w:ind w:left="360"/>
        <w:textAlignment w:val="baseline"/>
        <w:rPr>
          <w:rStyle w:val="scxw214330247"/>
          <w:rFonts w:ascii="Source Sans Pro" w:hAnsi="Source Sans Pro" w:cs="Calibri"/>
          <w:sz w:val="22"/>
          <w:szCs w:val="22"/>
        </w:rPr>
      </w:pPr>
      <w:r w:rsidRPr="00DB0B06">
        <w:rPr>
          <w:rStyle w:val="normaltextrun"/>
          <w:rFonts w:ascii="Source Sans Pro" w:hAnsi="Source Sans Pro" w:cs="Calibri"/>
          <w:color w:val="000000"/>
          <w:sz w:val="22"/>
          <w:szCs w:val="22"/>
        </w:rPr>
        <w:t>C</w:t>
      </w:r>
      <w:r w:rsidR="00A45646" w:rsidRPr="00DB0B06">
        <w:rPr>
          <w:rStyle w:val="normaltextrun"/>
          <w:rFonts w:ascii="Source Sans Pro" w:hAnsi="Source Sans Pro" w:cs="Calibri"/>
          <w:color w:val="000000"/>
          <w:sz w:val="22"/>
          <w:szCs w:val="22"/>
        </w:rPr>
        <w:t>ontextual information about the course (e.g., name/number, course modality, type and level of students [majors/non-majors, first-years/seniors, elective/required course]):  </w:t>
      </w:r>
      <w:r w:rsidR="00A45646" w:rsidRPr="00DB0B06">
        <w:rPr>
          <w:rStyle w:val="scxw214330247"/>
          <w:rFonts w:ascii="Source Sans Pro" w:hAnsi="Source Sans Pro" w:cs="Calibri"/>
          <w:color w:val="000000"/>
          <w:sz w:val="22"/>
          <w:szCs w:val="22"/>
        </w:rPr>
        <w:t> </w:t>
      </w:r>
    </w:p>
    <w:p w14:paraId="2613729D" w14:textId="77777777" w:rsidR="007A6386" w:rsidRPr="00DB0B06" w:rsidRDefault="007A6386" w:rsidP="007A6386">
      <w:pPr>
        <w:pStyle w:val="paragraph"/>
        <w:spacing w:before="0" w:beforeAutospacing="0" w:after="0" w:afterAutospacing="0"/>
        <w:ind w:left="360"/>
        <w:textAlignment w:val="baseline"/>
        <w:rPr>
          <w:rStyle w:val="scxw214330247"/>
          <w:rFonts w:ascii="Source Sans Pro" w:hAnsi="Source Sans Pro" w:cs="Calibri"/>
          <w:sz w:val="22"/>
          <w:szCs w:val="22"/>
        </w:rPr>
      </w:pPr>
    </w:p>
    <w:p w14:paraId="04587EF6" w14:textId="43A00988" w:rsidR="00C4004D" w:rsidRPr="00DB0B06" w:rsidRDefault="007A6386" w:rsidP="00F8208B">
      <w:pPr>
        <w:pStyle w:val="paragraph"/>
        <w:numPr>
          <w:ilvl w:val="0"/>
          <w:numId w:val="42"/>
        </w:numPr>
        <w:spacing w:before="0" w:beforeAutospacing="0" w:after="0" w:afterAutospacing="0"/>
        <w:ind w:left="360"/>
        <w:textAlignment w:val="baseline"/>
        <w:rPr>
          <w:rFonts w:ascii="Source Sans Pro" w:hAnsi="Source Sans Pro" w:cs="Calibri"/>
          <w:sz w:val="22"/>
          <w:szCs w:val="22"/>
        </w:rPr>
      </w:pPr>
      <w:r w:rsidRPr="00DB0B06">
        <w:rPr>
          <w:rFonts w:ascii="Source Sans Pro" w:hAnsi="Source Sans Pro" w:cs="Calibri"/>
          <w:color w:val="000000"/>
          <w:sz w:val="22"/>
          <w:szCs w:val="22"/>
        </w:rPr>
        <w:t>Number of students enrolled in the course</w:t>
      </w:r>
      <w:r w:rsidR="00C4004D" w:rsidRPr="00DB0B06">
        <w:rPr>
          <w:rFonts w:ascii="Source Sans Pro" w:hAnsi="Source Sans Pro" w:cs="Calibri"/>
          <w:color w:val="000000"/>
          <w:sz w:val="22"/>
          <w:szCs w:val="22"/>
        </w:rPr>
        <w:t xml:space="preserve"> and approximate number present on observation day.</w:t>
      </w:r>
    </w:p>
    <w:p w14:paraId="48D2D1F2" w14:textId="56A03CAD" w:rsidR="00F8208B" w:rsidRPr="00DB0B06" w:rsidRDefault="00F8208B" w:rsidP="009E690C">
      <w:pPr>
        <w:pStyle w:val="paragraph"/>
        <w:numPr>
          <w:ilvl w:val="1"/>
          <w:numId w:val="42"/>
        </w:numPr>
        <w:spacing w:before="0" w:beforeAutospacing="0" w:after="0" w:afterAutospacing="0"/>
        <w:textAlignment w:val="baseline"/>
        <w:rPr>
          <w:rFonts w:ascii="Source Sans Pro" w:hAnsi="Source Sans Pro" w:cs="Calibri"/>
          <w:sz w:val="22"/>
          <w:szCs w:val="22"/>
        </w:rPr>
      </w:pPr>
      <w:r w:rsidRPr="00DB0B06">
        <w:rPr>
          <w:rFonts w:ascii="Source Sans Pro" w:hAnsi="Source Sans Pro" w:cs="Calibri"/>
          <w:color w:val="000000"/>
          <w:sz w:val="22"/>
          <w:szCs w:val="22"/>
        </w:rPr>
        <w:t>Enrolled:</w:t>
      </w:r>
    </w:p>
    <w:p w14:paraId="0A6789B3" w14:textId="77777777" w:rsidR="00F8208B" w:rsidRPr="00DB0B06" w:rsidRDefault="00F8208B" w:rsidP="009E690C">
      <w:pPr>
        <w:pStyle w:val="paragraph"/>
        <w:numPr>
          <w:ilvl w:val="1"/>
          <w:numId w:val="42"/>
        </w:numPr>
        <w:spacing w:before="0" w:beforeAutospacing="0" w:after="0" w:afterAutospacing="0"/>
        <w:textAlignment w:val="baseline"/>
        <w:rPr>
          <w:rFonts w:ascii="Source Sans Pro" w:hAnsi="Source Sans Pro" w:cs="Calibri"/>
          <w:sz w:val="22"/>
          <w:szCs w:val="22"/>
        </w:rPr>
      </w:pPr>
      <w:r w:rsidRPr="00DB0B06">
        <w:rPr>
          <w:rFonts w:ascii="Source Sans Pro" w:hAnsi="Source Sans Pro" w:cs="Calibri"/>
          <w:color w:val="000000"/>
          <w:sz w:val="22"/>
          <w:szCs w:val="22"/>
        </w:rPr>
        <w:t>Present:</w:t>
      </w:r>
    </w:p>
    <w:p w14:paraId="09A6ACCB" w14:textId="3A8B3B1D" w:rsidR="00A45646" w:rsidRPr="00DB0B06" w:rsidRDefault="00A45646" w:rsidP="00F8208B">
      <w:pPr>
        <w:pStyle w:val="paragraph"/>
        <w:spacing w:before="0" w:beforeAutospacing="0" w:after="0" w:afterAutospacing="0"/>
        <w:textAlignment w:val="baseline"/>
        <w:rPr>
          <w:rFonts w:ascii="Source Sans Pro" w:hAnsi="Source Sans Pro" w:cs="Calibri"/>
          <w:sz w:val="22"/>
          <w:szCs w:val="22"/>
        </w:rPr>
      </w:pPr>
      <w:r w:rsidRPr="00DB0B06">
        <w:rPr>
          <w:rStyle w:val="normaltextrun"/>
          <w:rFonts w:ascii="Source Sans Pro" w:hAnsi="Source Sans Pro" w:cs="Calibri"/>
          <w:color w:val="000000"/>
          <w:sz w:val="22"/>
          <w:szCs w:val="22"/>
        </w:rPr>
        <w:t> </w:t>
      </w:r>
      <w:r w:rsidRPr="00DB0B06">
        <w:rPr>
          <w:rStyle w:val="eop"/>
          <w:rFonts w:ascii="Source Sans Pro" w:hAnsi="Source Sans Pro" w:cs="Calibri"/>
          <w:color w:val="000000"/>
          <w:sz w:val="22"/>
          <w:szCs w:val="22"/>
        </w:rPr>
        <w:t> </w:t>
      </w:r>
    </w:p>
    <w:p w14:paraId="5A3F9C58" w14:textId="17483D49" w:rsidR="00A45646" w:rsidRPr="00DB0B06" w:rsidRDefault="00A45646" w:rsidP="00FE05B5">
      <w:pPr>
        <w:pStyle w:val="paragraph"/>
        <w:numPr>
          <w:ilvl w:val="0"/>
          <w:numId w:val="42"/>
        </w:numPr>
        <w:spacing w:before="0" w:beforeAutospacing="0" w:after="0" w:afterAutospacing="0"/>
        <w:ind w:left="360"/>
        <w:textAlignment w:val="baseline"/>
        <w:rPr>
          <w:rFonts w:ascii="Source Sans Pro" w:hAnsi="Source Sans Pro" w:cs="Calibri"/>
          <w:sz w:val="22"/>
          <w:szCs w:val="22"/>
        </w:rPr>
      </w:pPr>
      <w:bookmarkStart w:id="0" w:name="OLE_LINK1"/>
      <w:r w:rsidRPr="00DB0B06">
        <w:rPr>
          <w:rStyle w:val="normaltextrun"/>
          <w:rFonts w:ascii="Source Sans Pro" w:hAnsi="Source Sans Pro" w:cs="Calibri"/>
          <w:color w:val="000000"/>
          <w:sz w:val="22"/>
          <w:szCs w:val="22"/>
        </w:rPr>
        <w:lastRenderedPageBreak/>
        <w:t>If you co</w:t>
      </w:r>
      <w:r w:rsidR="00D27286">
        <w:rPr>
          <w:rStyle w:val="normaltextrun"/>
          <w:rFonts w:ascii="Source Sans Pro" w:hAnsi="Source Sans Pro" w:cs="Calibri"/>
          <w:color w:val="000000"/>
          <w:sz w:val="22"/>
          <w:szCs w:val="22"/>
        </w:rPr>
        <w:t>mmunicated</w:t>
      </w:r>
      <w:r w:rsidRPr="00DB0B06">
        <w:rPr>
          <w:rStyle w:val="normaltextrun"/>
          <w:rFonts w:ascii="Source Sans Pro" w:hAnsi="Source Sans Pro" w:cs="Calibri"/>
          <w:color w:val="000000"/>
          <w:sz w:val="22"/>
          <w:szCs w:val="22"/>
        </w:rPr>
        <w:t xml:space="preserve"> with the instructor prior to the observation, what did they ask for feedback about or note that they were working on?  </w:t>
      </w:r>
      <w:r w:rsidRPr="00DB0B06">
        <w:rPr>
          <w:rStyle w:val="scxw214330247"/>
          <w:rFonts w:ascii="Source Sans Pro" w:hAnsi="Source Sans Pro" w:cs="Calibri"/>
          <w:color w:val="000000"/>
          <w:sz w:val="22"/>
          <w:szCs w:val="22"/>
        </w:rPr>
        <w:t> </w:t>
      </w:r>
      <w:bookmarkEnd w:id="0"/>
      <w:r w:rsidRPr="00DB0B06">
        <w:rPr>
          <w:rFonts w:ascii="Source Sans Pro" w:hAnsi="Source Sans Pro" w:cs="Calibri"/>
          <w:color w:val="000000"/>
          <w:sz w:val="22"/>
          <w:szCs w:val="22"/>
        </w:rPr>
        <w:br/>
      </w:r>
      <w:r w:rsidRPr="00DB0B06">
        <w:rPr>
          <w:rStyle w:val="normaltextrun"/>
          <w:rFonts w:ascii="Source Sans Pro" w:hAnsi="Source Sans Pro" w:cs="Calibri"/>
          <w:color w:val="000000"/>
          <w:sz w:val="22"/>
          <w:szCs w:val="22"/>
        </w:rPr>
        <w:t> </w:t>
      </w:r>
      <w:r w:rsidRPr="00DB0B06">
        <w:rPr>
          <w:rStyle w:val="eop"/>
          <w:rFonts w:ascii="Source Sans Pro" w:hAnsi="Source Sans Pro" w:cs="Calibri"/>
          <w:color w:val="000000"/>
          <w:sz w:val="22"/>
          <w:szCs w:val="22"/>
        </w:rPr>
        <w:t> </w:t>
      </w:r>
    </w:p>
    <w:p w14:paraId="347371BB" w14:textId="72A8245B" w:rsidR="006F5933" w:rsidRPr="00DB0B06" w:rsidRDefault="00A45646" w:rsidP="00FA0E0E">
      <w:pPr>
        <w:pStyle w:val="paragraph"/>
        <w:numPr>
          <w:ilvl w:val="0"/>
          <w:numId w:val="42"/>
        </w:numPr>
        <w:spacing w:before="0" w:beforeAutospacing="0" w:after="0" w:afterAutospacing="0"/>
        <w:ind w:left="360"/>
        <w:textAlignment w:val="baseline"/>
        <w:rPr>
          <w:rStyle w:val="Heading2Char"/>
          <w:rFonts w:ascii="Source Sans Pro" w:eastAsiaTheme="minorEastAsia" w:hAnsi="Source Sans Pro" w:cstheme="minorBidi"/>
          <w:color w:val="auto"/>
          <w:sz w:val="22"/>
          <w:szCs w:val="22"/>
        </w:rPr>
      </w:pPr>
      <w:r w:rsidRPr="00DB0B06">
        <w:rPr>
          <w:rStyle w:val="normaltextrun"/>
          <w:rFonts w:ascii="Source Sans Pro" w:eastAsiaTheme="minorEastAsia" w:hAnsi="Source Sans Pro" w:cstheme="minorBidi"/>
          <w:color w:val="000000" w:themeColor="text1"/>
          <w:sz w:val="22"/>
          <w:szCs w:val="22"/>
        </w:rPr>
        <w:t>What materials, beyond the in-class observation, did you consider? </w:t>
      </w:r>
      <w:r w:rsidRPr="00DB0B06">
        <w:rPr>
          <w:rStyle w:val="scxw214330247"/>
          <w:rFonts w:ascii="Source Sans Pro" w:eastAsiaTheme="minorEastAsia" w:hAnsi="Source Sans Pro" w:cstheme="minorBidi"/>
          <w:color w:val="000000" w:themeColor="text1"/>
          <w:sz w:val="22"/>
          <w:szCs w:val="22"/>
        </w:rPr>
        <w:t> </w:t>
      </w:r>
      <w:r w:rsidRPr="00DB0B06">
        <w:rPr>
          <w:rFonts w:ascii="Source Sans Pro" w:hAnsi="Source Sans Pro"/>
          <w:sz w:val="22"/>
          <w:szCs w:val="22"/>
        </w:rPr>
        <w:br/>
      </w:r>
      <w:r w:rsidRPr="00DB0B06">
        <w:rPr>
          <w:rStyle w:val="normaltextrun"/>
          <w:rFonts w:ascii="Source Sans Pro" w:eastAsiaTheme="minorEastAsia" w:hAnsi="Source Sans Pro" w:cstheme="minorBidi"/>
          <w:color w:val="000000" w:themeColor="text1"/>
          <w:sz w:val="22"/>
          <w:szCs w:val="22"/>
        </w:rPr>
        <w:t> </w:t>
      </w:r>
      <w:r w:rsidRPr="00DB0B06">
        <w:rPr>
          <w:rStyle w:val="eop"/>
          <w:rFonts w:ascii="Source Sans Pro" w:eastAsiaTheme="minorEastAsia" w:hAnsi="Source Sans Pro" w:cstheme="minorBidi"/>
          <w:color w:val="000000" w:themeColor="text1"/>
          <w:sz w:val="22"/>
          <w:szCs w:val="22"/>
        </w:rPr>
        <w:t> </w:t>
      </w:r>
    </w:p>
    <w:p w14:paraId="294E7B1A" w14:textId="0842A0C0" w:rsidR="00C70D14" w:rsidRPr="00BF3003" w:rsidRDefault="00AA1604" w:rsidP="00FE05B5">
      <w:pPr>
        <w:pStyle w:val="paragraph"/>
        <w:numPr>
          <w:ilvl w:val="0"/>
          <w:numId w:val="42"/>
        </w:numPr>
        <w:spacing w:before="0" w:beforeAutospacing="0" w:after="0" w:afterAutospacing="0"/>
        <w:ind w:left="360"/>
        <w:textAlignment w:val="baseline"/>
        <w:rPr>
          <w:rStyle w:val="normaltextrun"/>
          <w:rFonts w:ascii="Source Sans Pro" w:eastAsiaTheme="majorEastAsia" w:hAnsi="Source Sans Pro" w:cstheme="minorBidi"/>
          <w:sz w:val="22"/>
          <w:szCs w:val="22"/>
        </w:rPr>
      </w:pPr>
      <w:r w:rsidRPr="00DB0B06">
        <w:rPr>
          <w:rStyle w:val="normaltextrun"/>
          <w:rFonts w:ascii="Source Sans Pro" w:eastAsiaTheme="minorEastAsia" w:hAnsi="Source Sans Pro" w:cstheme="minorBidi"/>
          <w:color w:val="000000" w:themeColor="text1"/>
          <w:sz w:val="22"/>
          <w:szCs w:val="22"/>
        </w:rPr>
        <w:t>If you observed a class session, p</w:t>
      </w:r>
      <w:r w:rsidR="00B72E58" w:rsidRPr="00DB0B06">
        <w:rPr>
          <w:rStyle w:val="normaltextrun"/>
          <w:rFonts w:ascii="Source Sans Pro" w:eastAsiaTheme="minorEastAsia" w:hAnsi="Source Sans Pro" w:cstheme="minorBidi"/>
          <w:color w:val="000000" w:themeColor="text1"/>
          <w:sz w:val="22"/>
          <w:szCs w:val="22"/>
        </w:rPr>
        <w:t>lease provide a brief overview of</w:t>
      </w:r>
      <w:r w:rsidRPr="00DB0B06">
        <w:rPr>
          <w:rStyle w:val="normaltextrun"/>
          <w:rFonts w:ascii="Source Sans Pro" w:eastAsiaTheme="minorEastAsia" w:hAnsi="Source Sans Pro" w:cstheme="minorBidi"/>
          <w:color w:val="000000" w:themeColor="text1"/>
          <w:sz w:val="22"/>
          <w:szCs w:val="22"/>
        </w:rPr>
        <w:t xml:space="preserve"> </w:t>
      </w:r>
      <w:r w:rsidR="005F3A1C" w:rsidRPr="00DB0B06">
        <w:rPr>
          <w:rStyle w:val="normaltextrun"/>
          <w:rFonts w:ascii="Source Sans Pro" w:eastAsiaTheme="minorEastAsia" w:hAnsi="Source Sans Pro" w:cstheme="minorBidi"/>
          <w:color w:val="000000" w:themeColor="text1"/>
          <w:sz w:val="22"/>
          <w:szCs w:val="22"/>
        </w:rPr>
        <w:t xml:space="preserve">the </w:t>
      </w:r>
      <w:r w:rsidR="009A0AFB" w:rsidRPr="00DB0B06">
        <w:rPr>
          <w:rStyle w:val="normaltextrun"/>
          <w:rFonts w:ascii="Source Sans Pro" w:eastAsiaTheme="minorEastAsia" w:hAnsi="Source Sans Pro" w:cstheme="minorBidi"/>
          <w:color w:val="000000" w:themeColor="text1"/>
          <w:sz w:val="22"/>
          <w:szCs w:val="22"/>
        </w:rPr>
        <w:t>learning objectives</w:t>
      </w:r>
      <w:r w:rsidR="00041F6E" w:rsidRPr="00DB0B06">
        <w:rPr>
          <w:rStyle w:val="normaltextrun"/>
          <w:rFonts w:ascii="Source Sans Pro" w:eastAsiaTheme="minorEastAsia" w:hAnsi="Source Sans Pro" w:cstheme="minorBidi"/>
          <w:color w:val="000000" w:themeColor="text1"/>
          <w:sz w:val="22"/>
          <w:szCs w:val="22"/>
        </w:rPr>
        <w:t xml:space="preserve"> for the day</w:t>
      </w:r>
      <w:r w:rsidR="000D5E5B" w:rsidRPr="00DB0B06">
        <w:rPr>
          <w:rStyle w:val="normaltextrun"/>
          <w:rFonts w:ascii="Source Sans Pro" w:eastAsiaTheme="minorEastAsia" w:hAnsi="Source Sans Pro" w:cstheme="minorBidi"/>
          <w:color w:val="000000" w:themeColor="text1"/>
          <w:sz w:val="22"/>
          <w:szCs w:val="22"/>
        </w:rPr>
        <w:t xml:space="preserve">. </w:t>
      </w:r>
    </w:p>
    <w:p w14:paraId="3D771805" w14:textId="77777777" w:rsidR="00BF3003" w:rsidRPr="00BF3003" w:rsidRDefault="00BF3003" w:rsidP="00BF3003">
      <w:pPr>
        <w:pStyle w:val="paragraph"/>
        <w:spacing w:before="0" w:beforeAutospacing="0" w:after="0" w:afterAutospacing="0"/>
        <w:textAlignment w:val="baseline"/>
        <w:rPr>
          <w:rStyle w:val="normaltextrun"/>
          <w:rFonts w:ascii="Source Sans Pro" w:eastAsiaTheme="majorEastAsia" w:hAnsi="Source Sans Pro" w:cstheme="minorBidi"/>
          <w:sz w:val="22"/>
          <w:szCs w:val="22"/>
        </w:rPr>
      </w:pPr>
    </w:p>
    <w:p w14:paraId="442F2FC9" w14:textId="6E965B77" w:rsidR="00BF3003" w:rsidRPr="00DB0B06" w:rsidRDefault="00BF3003" w:rsidP="00BF3003">
      <w:pPr>
        <w:pStyle w:val="paragraph"/>
        <w:spacing w:before="0" w:beforeAutospacing="0" w:after="0" w:afterAutospacing="0"/>
        <w:textAlignment w:val="baseline"/>
        <w:rPr>
          <w:rStyle w:val="Heading2Char"/>
          <w:rFonts w:ascii="Source Sans Pro" w:hAnsi="Source Sans Pro" w:cstheme="minorBidi"/>
          <w:color w:val="auto"/>
          <w:sz w:val="22"/>
          <w:szCs w:val="22"/>
        </w:rPr>
      </w:pPr>
      <w:r>
        <w:rPr>
          <w:rStyle w:val="Heading1Char"/>
          <w:rFonts w:asciiTheme="minorHAnsi" w:eastAsiaTheme="minorHAnsi" w:hAnsiTheme="minorHAnsi" w:cstheme="minorBidi"/>
          <w:noProof/>
          <w:color w:val="000000" w:themeColor="text1"/>
          <w:sz w:val="22"/>
          <w:szCs w:val="22"/>
        </w:rPr>
        <w:pict w14:anchorId="4634B1D0">
          <v:rect id="_x0000_i1026" style="width:0;height:1.5pt" o:hralign="center" o:hrstd="t" o:hr="t" fillcolor="#a0a0a0" stroked="f"/>
        </w:pict>
      </w:r>
    </w:p>
    <w:p w14:paraId="3CC6E440" w14:textId="6D37EF87" w:rsidR="005943F2" w:rsidRDefault="4EF9B148" w:rsidP="001F669B">
      <w:pPr>
        <w:pStyle w:val="Heading1"/>
        <w:rPr>
          <w:rStyle w:val="Heading1Char"/>
          <w:rFonts w:ascii="Source Sans Pro" w:hAnsi="Source Sans Pro"/>
        </w:rPr>
      </w:pPr>
      <w:r w:rsidRPr="00DB0B06">
        <w:rPr>
          <w:rStyle w:val="Heading1Char"/>
          <w:rFonts w:ascii="Source Sans Pro" w:hAnsi="Source Sans Pro"/>
        </w:rPr>
        <w:t>1.</w:t>
      </w:r>
      <w:r w:rsidR="5165F5AD" w:rsidRPr="00DB0B06">
        <w:rPr>
          <w:rStyle w:val="Heading1Char"/>
          <w:rFonts w:ascii="Source Sans Pro" w:hAnsi="Source Sans Pro"/>
        </w:rPr>
        <w:t xml:space="preserve"> Professional Teaching</w:t>
      </w:r>
    </w:p>
    <w:p w14:paraId="65DE9875" w14:textId="77777777" w:rsidR="00F77713" w:rsidRPr="00F77713" w:rsidRDefault="00F77713" w:rsidP="00F77713"/>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E599" w:themeFill="accent4" w:themeFillTint="66"/>
        <w:tblLook w:val="04A0" w:firstRow="1" w:lastRow="0" w:firstColumn="1" w:lastColumn="0" w:noHBand="0" w:noVBand="1"/>
      </w:tblPr>
      <w:tblGrid>
        <w:gridCol w:w="10482"/>
      </w:tblGrid>
      <w:tr w:rsidR="00D23AE3" w14:paraId="5BCD6D1A" w14:textId="77777777" w:rsidTr="00BA42FD">
        <w:tc>
          <w:tcPr>
            <w:tcW w:w="10502" w:type="dxa"/>
            <w:shd w:val="clear" w:color="auto" w:fill="FFE599" w:themeFill="accent4" w:themeFillTint="66"/>
          </w:tcPr>
          <w:p w14:paraId="7B08BEE9" w14:textId="77777777" w:rsidR="00D23AE3" w:rsidRPr="00F879AD" w:rsidRDefault="00D23AE3" w:rsidP="00D23AE3">
            <w:pPr>
              <w:pStyle w:val="Heading2"/>
              <w:rPr>
                <w:rFonts w:ascii="Source Sans Pro" w:hAnsi="Source Sans Pro"/>
                <w:color w:val="auto"/>
              </w:rPr>
            </w:pPr>
            <w:r w:rsidRPr="00F879AD">
              <w:rPr>
                <w:rFonts w:ascii="Source Sans Pro" w:hAnsi="Source Sans Pro"/>
              </w:rPr>
              <w:t>Professional Teaching includes:</w:t>
            </w:r>
          </w:p>
          <w:p w14:paraId="1990F844" w14:textId="77777777" w:rsidR="00D23AE3" w:rsidRPr="00F879AD" w:rsidRDefault="720C0DA6" w:rsidP="00D23AE3">
            <w:pPr>
              <w:pStyle w:val="Heading2"/>
              <w:numPr>
                <w:ilvl w:val="0"/>
                <w:numId w:val="59"/>
              </w:numPr>
              <w:rPr>
                <w:rFonts w:ascii="Source Sans Pro" w:hAnsi="Source Sans Pro"/>
                <w:sz w:val="24"/>
                <w:szCs w:val="24"/>
              </w:rPr>
            </w:pPr>
            <w:r w:rsidRPr="438204A5">
              <w:rPr>
                <w:rFonts w:ascii="Source Sans Pro" w:hAnsi="Source Sans Pro"/>
                <w:color w:val="000000" w:themeColor="text1"/>
                <w:sz w:val="24"/>
                <w:szCs w:val="24"/>
              </w:rPr>
              <w:t>Readily</w:t>
            </w:r>
            <w:r w:rsidR="00D23AE3" w:rsidRPr="00F879AD">
              <w:rPr>
                <w:rFonts w:ascii="Source Sans Pro" w:hAnsi="Source Sans Pro"/>
                <w:color w:val="000000" w:themeColor="text1"/>
                <w:sz w:val="24"/>
                <w:szCs w:val="24"/>
              </w:rPr>
              <w:t xml:space="preserve"> available, coherently organized, and high-quality course materials; syllabi that establish student workload, learning objectives, grading, and class policy expectations.</w:t>
            </w:r>
          </w:p>
          <w:p w14:paraId="27BEDD92" w14:textId="77777777" w:rsidR="00B62F1A" w:rsidRPr="00F879AD" w:rsidRDefault="00D23AE3" w:rsidP="00B62F1A">
            <w:pPr>
              <w:pStyle w:val="text-align-left"/>
              <w:numPr>
                <w:ilvl w:val="0"/>
                <w:numId w:val="59"/>
              </w:numPr>
              <w:spacing w:before="240" w:beforeAutospacing="0" w:after="0" w:afterAutospacing="0"/>
              <w:rPr>
                <w:rFonts w:ascii="Source Sans Pro" w:hAnsi="Source Sans Pro"/>
                <w:color w:val="000000" w:themeColor="text1"/>
              </w:rPr>
            </w:pPr>
            <w:r w:rsidRPr="00F879AD">
              <w:rPr>
                <w:rFonts w:ascii="Source Sans Pro" w:hAnsi="Source Sans Pro" w:cstheme="majorBidi"/>
                <w:color w:val="000000" w:themeColor="text1"/>
              </w:rPr>
              <w:t>Respectful and timely communication with students. Respectful teaching does not mean that the professor cannot give appropriate critical feedback.</w:t>
            </w:r>
          </w:p>
          <w:p w14:paraId="7E998F2B" w14:textId="1754B560" w:rsidR="00D23AE3" w:rsidRPr="00F879AD" w:rsidRDefault="00D23AE3" w:rsidP="00B62F1A">
            <w:pPr>
              <w:pStyle w:val="text-align-left"/>
              <w:numPr>
                <w:ilvl w:val="0"/>
                <w:numId w:val="59"/>
              </w:numPr>
              <w:spacing w:before="240" w:beforeAutospacing="0" w:after="0" w:afterAutospacing="0"/>
              <w:rPr>
                <w:rStyle w:val="Heading1Char"/>
                <w:rFonts w:ascii="Source Sans Pro" w:eastAsia="Times New Roman" w:hAnsi="Source Sans Pro"/>
                <w:color w:val="000000" w:themeColor="text1"/>
                <w:sz w:val="24"/>
                <w:szCs w:val="24"/>
              </w:rPr>
            </w:pPr>
            <w:r w:rsidRPr="00F879AD">
              <w:rPr>
                <w:rFonts w:ascii="Source Sans Pro" w:hAnsi="Source Sans Pro" w:cstheme="majorBidi"/>
                <w:color w:val="000000" w:themeColor="text1"/>
              </w:rPr>
              <w:t>Students’ activities in and out of class designed and organized to maximize student learning.</w:t>
            </w:r>
          </w:p>
          <w:p w14:paraId="0F4EC44D" w14:textId="77777777" w:rsidR="00D23AE3" w:rsidRDefault="00D23AE3" w:rsidP="00C2591F"/>
        </w:tc>
      </w:tr>
    </w:tbl>
    <w:p w14:paraId="0AC1B0DE" w14:textId="16C84907" w:rsidR="005943F2" w:rsidRPr="00DB0B06" w:rsidRDefault="005943F2" w:rsidP="00DD16A0">
      <w:pPr>
        <w:pStyle w:val="paragraph"/>
        <w:spacing w:before="0" w:beforeAutospacing="0" w:after="0" w:afterAutospacing="0"/>
        <w:textAlignment w:val="baseline"/>
        <w:rPr>
          <w:rFonts w:ascii="Source Sans Pro" w:eastAsiaTheme="majorEastAsia" w:hAnsi="Source Sans Pro" w:cstheme="minorBidi"/>
        </w:rPr>
      </w:pPr>
    </w:p>
    <w:p w14:paraId="46FA00A8" w14:textId="4F2B145B" w:rsidR="79FD2E37" w:rsidRPr="00DB0B06" w:rsidRDefault="00F62B85" w:rsidP="00220214">
      <w:pPr>
        <w:pStyle w:val="Heading2"/>
        <w:rPr>
          <w:rFonts w:ascii="Source Sans Pro" w:hAnsi="Source Sans Pro"/>
        </w:rPr>
      </w:pPr>
      <w:r w:rsidRPr="00DB0B06">
        <w:rPr>
          <w:rFonts w:ascii="Source Sans Pro" w:hAnsi="Source Sans Pro"/>
        </w:rPr>
        <w:t xml:space="preserve">Examples of </w:t>
      </w:r>
      <w:r w:rsidR="79FD2E37" w:rsidRPr="00DB0B06">
        <w:rPr>
          <w:rFonts w:ascii="Source Sans Pro" w:hAnsi="Source Sans Pro"/>
        </w:rPr>
        <w:t>Professional Teaching Practices</w:t>
      </w:r>
    </w:p>
    <w:p w14:paraId="07FEE756" w14:textId="695365EF" w:rsidR="00B22839" w:rsidRDefault="00B22839" w:rsidP="00B22839">
      <w:pPr>
        <w:rPr>
          <w:rFonts w:ascii="Source Sans Pro" w:hAnsi="Source Sans Pro"/>
        </w:rPr>
      </w:pPr>
      <w:r w:rsidRPr="00DB0B06">
        <w:rPr>
          <w:rFonts w:ascii="Source Sans Pro" w:hAnsi="Source Sans Pro"/>
        </w:rPr>
        <w:t xml:space="preserve">The following are </w:t>
      </w:r>
      <w:r w:rsidR="00D11CC5" w:rsidRPr="00DB0B06">
        <w:rPr>
          <w:rFonts w:ascii="Source Sans Pro" w:hAnsi="Source Sans Pro"/>
        </w:rPr>
        <w:t>examples</w:t>
      </w:r>
      <w:r w:rsidRPr="00DB0B06">
        <w:rPr>
          <w:rFonts w:ascii="Source Sans Pro" w:hAnsi="Source Sans Pro"/>
        </w:rPr>
        <w:t xml:space="preserve"> of A-C, listed above.</w:t>
      </w:r>
    </w:p>
    <w:tbl>
      <w:tblPr>
        <w:tblStyle w:val="TableGrid"/>
        <w:tblW w:w="10651" w:type="dxa"/>
        <w:tblLook w:val="04A0" w:firstRow="1" w:lastRow="0" w:firstColumn="1" w:lastColumn="0" w:noHBand="0" w:noVBand="1"/>
      </w:tblPr>
      <w:tblGrid>
        <w:gridCol w:w="7195"/>
        <w:gridCol w:w="1152"/>
        <w:gridCol w:w="1152"/>
        <w:gridCol w:w="1152"/>
      </w:tblGrid>
      <w:tr w:rsidR="006A62E1" w14:paraId="02A83A37" w14:textId="77777777" w:rsidTr="22B640D0">
        <w:tc>
          <w:tcPr>
            <w:tcW w:w="7195" w:type="dxa"/>
            <w:vAlign w:val="bottom"/>
          </w:tcPr>
          <w:p w14:paraId="1081643D" w14:textId="77777777" w:rsidR="006A62E1" w:rsidRPr="00DB0B06" w:rsidRDefault="006A62E1" w:rsidP="006A62E1">
            <w:pPr>
              <w:rPr>
                <w:rFonts w:ascii="Source Sans Pro" w:hAnsi="Source Sans Pro"/>
                <w:b/>
                <w:bCs/>
              </w:rPr>
            </w:pPr>
            <w:r w:rsidRPr="00DB0B06">
              <w:rPr>
                <w:rFonts w:ascii="Source Sans Pro" w:hAnsi="Source Sans Pro"/>
                <w:b/>
                <w:bCs/>
              </w:rPr>
              <w:t>Example practice</w:t>
            </w:r>
          </w:p>
          <w:p w14:paraId="2B950E80" w14:textId="4EEF269D" w:rsidR="006A62E1" w:rsidRDefault="006A62E1" w:rsidP="006A62E1">
            <w:pPr>
              <w:rPr>
                <w:rFonts w:ascii="Source Sans Pro" w:hAnsi="Source Sans Pro"/>
              </w:rPr>
            </w:pPr>
            <w:r w:rsidRPr="00DB0B06">
              <w:rPr>
                <w:rFonts w:ascii="Source Sans Pro" w:hAnsi="Source Sans Pro"/>
                <w:b/>
                <w:bCs/>
              </w:rPr>
              <w:t>The instructor:</w:t>
            </w:r>
          </w:p>
        </w:tc>
        <w:tc>
          <w:tcPr>
            <w:tcW w:w="1152" w:type="dxa"/>
            <w:vAlign w:val="bottom"/>
          </w:tcPr>
          <w:p w14:paraId="105A064A" w14:textId="24FEB6B6" w:rsidR="006A62E1" w:rsidRDefault="006A62E1" w:rsidP="00CF3CA0">
            <w:pPr>
              <w:jc w:val="center"/>
              <w:rPr>
                <w:rFonts w:ascii="Source Sans Pro" w:hAnsi="Source Sans Pro"/>
                <w:b/>
                <w:sz w:val="20"/>
                <w:szCs w:val="20"/>
              </w:rPr>
            </w:pPr>
            <w:r>
              <w:rPr>
                <w:rFonts w:ascii="Source Sans Pro" w:hAnsi="Source Sans Pro"/>
                <w:b/>
                <w:bCs/>
                <w:sz w:val="20"/>
                <w:szCs w:val="20"/>
              </w:rPr>
              <w:t>O</w:t>
            </w:r>
            <w:r w:rsidRPr="00DB0B06">
              <w:rPr>
                <w:rFonts w:ascii="Source Sans Pro" w:hAnsi="Source Sans Pro"/>
                <w:b/>
                <w:bCs/>
                <w:sz w:val="20"/>
                <w:szCs w:val="20"/>
              </w:rPr>
              <w:t>bserved</w:t>
            </w:r>
          </w:p>
        </w:tc>
        <w:tc>
          <w:tcPr>
            <w:tcW w:w="1152" w:type="dxa"/>
            <w:vAlign w:val="bottom"/>
          </w:tcPr>
          <w:p w14:paraId="68B00ACA" w14:textId="6CA7F491" w:rsidR="006A62E1" w:rsidRDefault="006A62E1" w:rsidP="00CF3CA0">
            <w:pPr>
              <w:jc w:val="center"/>
              <w:rPr>
                <w:rFonts w:ascii="Source Sans Pro" w:hAnsi="Source Sans Pro"/>
              </w:rPr>
            </w:pPr>
            <w:r w:rsidRPr="00DB0B06">
              <w:rPr>
                <w:rFonts w:ascii="Source Sans Pro" w:hAnsi="Source Sans Pro"/>
                <w:b/>
                <w:bCs/>
                <w:sz w:val="20"/>
                <w:szCs w:val="20"/>
              </w:rPr>
              <w:t>Not observed</w:t>
            </w:r>
            <w:r w:rsidR="00352064">
              <w:rPr>
                <w:rStyle w:val="FootnoteReference"/>
                <w:rFonts w:ascii="Source Sans Pro" w:hAnsi="Source Sans Pro"/>
                <w:b/>
                <w:bCs/>
                <w:sz w:val="20"/>
                <w:szCs w:val="20"/>
              </w:rPr>
              <w:footnoteReference w:id="2"/>
            </w:r>
          </w:p>
        </w:tc>
        <w:tc>
          <w:tcPr>
            <w:tcW w:w="1152" w:type="dxa"/>
            <w:vAlign w:val="bottom"/>
          </w:tcPr>
          <w:p w14:paraId="449AD348" w14:textId="3E965B4C" w:rsidR="006A62E1" w:rsidRDefault="00E11EF5" w:rsidP="00CF3CA0">
            <w:pPr>
              <w:jc w:val="center"/>
              <w:rPr>
                <w:rFonts w:ascii="Source Sans Pro" w:hAnsi="Source Sans Pro"/>
              </w:rPr>
            </w:pPr>
            <w:r>
              <w:rPr>
                <w:rFonts w:ascii="Source Sans Pro" w:hAnsi="Source Sans Pro"/>
                <w:b/>
                <w:bCs/>
                <w:sz w:val="20"/>
                <w:szCs w:val="20"/>
              </w:rPr>
              <w:t>Contra</w:t>
            </w:r>
            <w:r w:rsidR="00941317">
              <w:rPr>
                <w:rFonts w:ascii="Source Sans Pro" w:hAnsi="Source Sans Pro"/>
                <w:b/>
                <w:bCs/>
                <w:sz w:val="20"/>
                <w:szCs w:val="20"/>
              </w:rPr>
              <w:t>ry e</w:t>
            </w:r>
            <w:r w:rsidR="006A62E1" w:rsidRPr="00DB0B06">
              <w:rPr>
                <w:rFonts w:ascii="Source Sans Pro" w:hAnsi="Source Sans Pro"/>
                <w:b/>
                <w:bCs/>
                <w:sz w:val="20"/>
                <w:szCs w:val="20"/>
              </w:rPr>
              <w:t xml:space="preserve">vidence </w:t>
            </w:r>
            <w:r w:rsidR="00941317">
              <w:rPr>
                <w:rFonts w:ascii="Source Sans Pro" w:hAnsi="Source Sans Pro"/>
                <w:b/>
                <w:bCs/>
                <w:sz w:val="20"/>
                <w:szCs w:val="20"/>
              </w:rPr>
              <w:t xml:space="preserve"> </w:t>
            </w:r>
            <w:r w:rsidR="006A62E1">
              <w:rPr>
                <w:rFonts w:ascii="Source Sans Pro" w:hAnsi="Source Sans Pro"/>
                <w:b/>
                <w:bCs/>
                <w:sz w:val="20"/>
                <w:szCs w:val="20"/>
              </w:rPr>
              <w:t>observed</w:t>
            </w:r>
          </w:p>
        </w:tc>
      </w:tr>
      <w:tr w:rsidR="005A37BC" w14:paraId="79BCA740" w14:textId="77777777" w:rsidTr="0361F535">
        <w:tc>
          <w:tcPr>
            <w:tcW w:w="7195" w:type="dxa"/>
          </w:tcPr>
          <w:p w14:paraId="0ACE0748" w14:textId="3A21BD04" w:rsidR="005A37BC" w:rsidRDefault="005A37BC" w:rsidP="00BC4D36">
            <w:pPr>
              <w:spacing w:line="240" w:lineRule="auto"/>
              <w:rPr>
                <w:rFonts w:ascii="Source Sans Pro" w:hAnsi="Source Sans Pro"/>
              </w:rPr>
            </w:pPr>
            <w:r w:rsidRPr="00DB0B06">
              <w:rPr>
                <w:rFonts w:ascii="Source Sans Pro" w:hAnsi="Source Sans Pro"/>
              </w:rPr>
              <w:t>Has organized course material into a logical framework which is explicitly communicated, for example by giving learning objectives and a lesson outline in oral and written form at the beginning of the class session. [A]</w:t>
            </w:r>
          </w:p>
        </w:tc>
        <w:sdt>
          <w:sdtPr>
            <w:rPr>
              <w:rFonts w:ascii="Source Sans Pro" w:eastAsia="MS Gothic" w:hAnsi="Source Sans Pro" w:cs="Calibri"/>
              <w:color w:val="000000" w:themeColor="text1"/>
            </w:rPr>
            <w:id w:val="1439959723"/>
            <w14:checkbox>
              <w14:checked w14:val="0"/>
              <w14:checkedState w14:val="2612" w14:font="MS Gothic"/>
              <w14:uncheckedState w14:val="2610" w14:font="MS Gothic"/>
            </w14:checkbox>
          </w:sdtPr>
          <w:sdtContent>
            <w:tc>
              <w:tcPr>
                <w:tcW w:w="1152" w:type="dxa"/>
              </w:tcPr>
              <w:p w14:paraId="1CFA0A96" w14:textId="204AFA8A" w:rsidR="005A37BC" w:rsidRDefault="00B11518" w:rsidP="006908FF">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687709031"/>
            <w14:checkbox>
              <w14:checked w14:val="0"/>
              <w14:checkedState w14:val="2612" w14:font="MS Gothic"/>
              <w14:uncheckedState w14:val="2610" w14:font="MS Gothic"/>
            </w14:checkbox>
          </w:sdtPr>
          <w:sdtContent>
            <w:tc>
              <w:tcPr>
                <w:tcW w:w="1152" w:type="dxa"/>
              </w:tcPr>
              <w:p w14:paraId="3F74D428" w14:textId="6A634E7D" w:rsidR="005A37BC" w:rsidRDefault="00B11518" w:rsidP="006908FF">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307597667"/>
            <w14:checkbox>
              <w14:checked w14:val="0"/>
              <w14:checkedState w14:val="2612" w14:font="MS Gothic"/>
              <w14:uncheckedState w14:val="2610" w14:font="MS Gothic"/>
            </w14:checkbox>
          </w:sdtPr>
          <w:sdtContent>
            <w:tc>
              <w:tcPr>
                <w:tcW w:w="1152" w:type="dxa"/>
              </w:tcPr>
              <w:p w14:paraId="7FFBCB8C" w14:textId="3B982C00" w:rsidR="005A37BC" w:rsidRDefault="00B11518" w:rsidP="006908FF">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37A0AC81" w14:textId="77777777" w:rsidTr="0361F535">
        <w:tc>
          <w:tcPr>
            <w:tcW w:w="7195" w:type="dxa"/>
          </w:tcPr>
          <w:p w14:paraId="556949F2" w14:textId="3B5D1F5D" w:rsidR="00B11518" w:rsidRDefault="00B11518" w:rsidP="00B11518">
            <w:pPr>
              <w:spacing w:line="240" w:lineRule="auto"/>
              <w:rPr>
                <w:rFonts w:ascii="Source Sans Pro" w:hAnsi="Source Sans Pro"/>
              </w:rPr>
            </w:pPr>
            <w:r w:rsidRPr="00DB0B06">
              <w:rPr>
                <w:rFonts w:ascii="Source Sans Pro" w:eastAsia="Calibri" w:hAnsi="Source Sans Pro" w:cs="Calibri"/>
                <w:color w:val="000000" w:themeColor="text1"/>
              </w:rPr>
              <w:t>Presents instructions and guidelines transparently, explaining the purpose of the assignment or activity, the tasks needed to complete it, and the criteria for success. [A]</w:t>
            </w:r>
          </w:p>
        </w:tc>
        <w:sdt>
          <w:sdtPr>
            <w:rPr>
              <w:rFonts w:ascii="Source Sans Pro" w:eastAsia="MS Gothic" w:hAnsi="Source Sans Pro" w:cs="Calibri"/>
              <w:color w:val="000000" w:themeColor="text1"/>
            </w:rPr>
            <w:id w:val="1068147246"/>
            <w14:checkbox>
              <w14:checked w14:val="0"/>
              <w14:checkedState w14:val="2612" w14:font="MS Gothic"/>
              <w14:uncheckedState w14:val="2610" w14:font="MS Gothic"/>
            </w14:checkbox>
          </w:sdtPr>
          <w:sdtContent>
            <w:tc>
              <w:tcPr>
                <w:tcW w:w="1152" w:type="dxa"/>
              </w:tcPr>
              <w:p w14:paraId="4346A0F4" w14:textId="525C0E16"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725340151"/>
            <w14:checkbox>
              <w14:checked w14:val="0"/>
              <w14:checkedState w14:val="2612" w14:font="MS Gothic"/>
              <w14:uncheckedState w14:val="2610" w14:font="MS Gothic"/>
            </w14:checkbox>
          </w:sdtPr>
          <w:sdtContent>
            <w:tc>
              <w:tcPr>
                <w:tcW w:w="1152" w:type="dxa"/>
              </w:tcPr>
              <w:p w14:paraId="07999AE5" w14:textId="2D0154B7"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477380467"/>
            <w14:checkbox>
              <w14:checked w14:val="0"/>
              <w14:checkedState w14:val="2612" w14:font="MS Gothic"/>
              <w14:uncheckedState w14:val="2610" w14:font="MS Gothic"/>
            </w14:checkbox>
          </w:sdtPr>
          <w:sdtContent>
            <w:tc>
              <w:tcPr>
                <w:tcW w:w="1152" w:type="dxa"/>
              </w:tcPr>
              <w:p w14:paraId="2AD7E609" w14:textId="6CC3A4C6"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022D6CA9" w14:textId="77777777" w:rsidTr="0361F535">
        <w:tc>
          <w:tcPr>
            <w:tcW w:w="7195" w:type="dxa"/>
          </w:tcPr>
          <w:p w14:paraId="2A06A469" w14:textId="7E89159D" w:rsidR="00B11518" w:rsidRDefault="00B11518" w:rsidP="00B11518">
            <w:pPr>
              <w:spacing w:line="240" w:lineRule="auto"/>
              <w:rPr>
                <w:rFonts w:ascii="Source Sans Pro" w:hAnsi="Source Sans Pro"/>
              </w:rPr>
            </w:pPr>
            <w:r w:rsidRPr="00DB0B06">
              <w:rPr>
                <w:rFonts w:ascii="Source Sans Pro" w:eastAsia="Calibri" w:hAnsi="Source Sans Pro" w:cs="Calibri"/>
                <w:color w:val="000000" w:themeColor="text1"/>
              </w:rPr>
              <w:t>Invites student questions and participation through multiple modes (ex: in class, on Canvas discussion board, etc.). [B]</w:t>
            </w:r>
          </w:p>
        </w:tc>
        <w:sdt>
          <w:sdtPr>
            <w:rPr>
              <w:rFonts w:ascii="Source Sans Pro" w:eastAsia="MS Gothic" w:hAnsi="Source Sans Pro" w:cs="Calibri"/>
              <w:color w:val="000000" w:themeColor="text1"/>
            </w:rPr>
            <w:id w:val="-42139299"/>
            <w14:checkbox>
              <w14:checked w14:val="0"/>
              <w14:checkedState w14:val="2612" w14:font="MS Gothic"/>
              <w14:uncheckedState w14:val="2610" w14:font="MS Gothic"/>
            </w14:checkbox>
          </w:sdtPr>
          <w:sdtContent>
            <w:tc>
              <w:tcPr>
                <w:tcW w:w="1152" w:type="dxa"/>
              </w:tcPr>
              <w:p w14:paraId="5BDE17ED" w14:textId="0196B52A"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554762990"/>
            <w14:checkbox>
              <w14:checked w14:val="0"/>
              <w14:checkedState w14:val="2612" w14:font="MS Gothic"/>
              <w14:uncheckedState w14:val="2610" w14:font="MS Gothic"/>
            </w14:checkbox>
          </w:sdtPr>
          <w:sdtContent>
            <w:tc>
              <w:tcPr>
                <w:tcW w:w="1152" w:type="dxa"/>
              </w:tcPr>
              <w:p w14:paraId="7248B962" w14:textId="45FE079E"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881145030"/>
            <w14:checkbox>
              <w14:checked w14:val="0"/>
              <w14:checkedState w14:val="2612" w14:font="MS Gothic"/>
              <w14:uncheckedState w14:val="2610" w14:font="MS Gothic"/>
            </w14:checkbox>
          </w:sdtPr>
          <w:sdtContent>
            <w:tc>
              <w:tcPr>
                <w:tcW w:w="1152" w:type="dxa"/>
              </w:tcPr>
              <w:p w14:paraId="6AFCE015" w14:textId="71865F28"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1A694A70" w14:textId="77777777" w:rsidTr="0361F535">
        <w:tc>
          <w:tcPr>
            <w:tcW w:w="7195" w:type="dxa"/>
          </w:tcPr>
          <w:p w14:paraId="23AE3995" w14:textId="6C0F1846" w:rsidR="00B11518" w:rsidRDefault="00B11518" w:rsidP="00B11518">
            <w:pPr>
              <w:spacing w:line="240" w:lineRule="auto"/>
              <w:rPr>
                <w:rFonts w:ascii="Source Sans Pro" w:hAnsi="Source Sans Pro"/>
              </w:rPr>
            </w:pPr>
            <w:r w:rsidRPr="00DB0B06">
              <w:rPr>
                <w:rFonts w:ascii="Source Sans Pro" w:eastAsia="Calibri" w:hAnsi="Source Sans Pro" w:cs="Calibri"/>
                <w:color w:val="000000" w:themeColor="text1"/>
              </w:rPr>
              <w:t>“Scaffolds” student learning by breaking activities, examples, etc. down into steps. [C]</w:t>
            </w:r>
          </w:p>
        </w:tc>
        <w:sdt>
          <w:sdtPr>
            <w:rPr>
              <w:rFonts w:ascii="Source Sans Pro" w:eastAsia="MS Gothic" w:hAnsi="Source Sans Pro" w:cs="Calibri"/>
              <w:color w:val="000000" w:themeColor="text1"/>
            </w:rPr>
            <w:id w:val="-197001048"/>
            <w14:checkbox>
              <w14:checked w14:val="0"/>
              <w14:checkedState w14:val="2612" w14:font="MS Gothic"/>
              <w14:uncheckedState w14:val="2610" w14:font="MS Gothic"/>
            </w14:checkbox>
          </w:sdtPr>
          <w:sdtContent>
            <w:tc>
              <w:tcPr>
                <w:tcW w:w="1152" w:type="dxa"/>
              </w:tcPr>
              <w:p w14:paraId="6DE3C6B8" w14:textId="2F5FAA86"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245044293"/>
            <w14:checkbox>
              <w14:checked w14:val="0"/>
              <w14:checkedState w14:val="2612" w14:font="MS Gothic"/>
              <w14:uncheckedState w14:val="2610" w14:font="MS Gothic"/>
            </w14:checkbox>
          </w:sdtPr>
          <w:sdtContent>
            <w:tc>
              <w:tcPr>
                <w:tcW w:w="1152" w:type="dxa"/>
              </w:tcPr>
              <w:p w14:paraId="564B7D86" w14:textId="69755984"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380515046"/>
            <w14:checkbox>
              <w14:checked w14:val="0"/>
              <w14:checkedState w14:val="2612" w14:font="MS Gothic"/>
              <w14:uncheckedState w14:val="2610" w14:font="MS Gothic"/>
            </w14:checkbox>
          </w:sdtPr>
          <w:sdtContent>
            <w:tc>
              <w:tcPr>
                <w:tcW w:w="1152" w:type="dxa"/>
              </w:tcPr>
              <w:p w14:paraId="291B611C" w14:textId="3066D4A5"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6513B801" w14:textId="77777777" w:rsidTr="0361F535">
        <w:tc>
          <w:tcPr>
            <w:tcW w:w="7195" w:type="dxa"/>
          </w:tcPr>
          <w:p w14:paraId="5459674E" w14:textId="1A233988" w:rsidR="00B11518" w:rsidRDefault="00B11518" w:rsidP="00B11518">
            <w:pPr>
              <w:spacing w:line="240" w:lineRule="auto"/>
              <w:rPr>
                <w:rFonts w:ascii="Source Sans Pro" w:hAnsi="Source Sans Pro"/>
              </w:rPr>
            </w:pPr>
            <w:r w:rsidRPr="00DB0B06">
              <w:rPr>
                <w:rFonts w:ascii="Source Sans Pro" w:eastAsia="Calibri" w:hAnsi="Source Sans Pro" w:cs="Calibri"/>
                <w:color w:val="000000" w:themeColor="text1"/>
              </w:rPr>
              <w:t>Provides necessary materials and adequate time for completion of activities. [C]</w:t>
            </w:r>
          </w:p>
        </w:tc>
        <w:sdt>
          <w:sdtPr>
            <w:rPr>
              <w:rFonts w:ascii="Source Sans Pro" w:eastAsia="MS Gothic" w:hAnsi="Source Sans Pro" w:cs="Calibri"/>
              <w:color w:val="000000" w:themeColor="text1"/>
            </w:rPr>
            <w:id w:val="638394251"/>
            <w14:checkbox>
              <w14:checked w14:val="0"/>
              <w14:checkedState w14:val="2612" w14:font="MS Gothic"/>
              <w14:uncheckedState w14:val="2610" w14:font="MS Gothic"/>
            </w14:checkbox>
          </w:sdtPr>
          <w:sdtContent>
            <w:tc>
              <w:tcPr>
                <w:tcW w:w="1152" w:type="dxa"/>
              </w:tcPr>
              <w:p w14:paraId="04DCF328" w14:textId="20DD215E"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743675225"/>
            <w14:checkbox>
              <w14:checked w14:val="0"/>
              <w14:checkedState w14:val="2612" w14:font="MS Gothic"/>
              <w14:uncheckedState w14:val="2610" w14:font="MS Gothic"/>
            </w14:checkbox>
          </w:sdtPr>
          <w:sdtContent>
            <w:tc>
              <w:tcPr>
                <w:tcW w:w="1152" w:type="dxa"/>
              </w:tcPr>
              <w:p w14:paraId="2B68F483" w14:textId="1C2B11E1"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838887899"/>
            <w14:checkbox>
              <w14:checked w14:val="0"/>
              <w14:checkedState w14:val="2612" w14:font="MS Gothic"/>
              <w14:uncheckedState w14:val="2610" w14:font="MS Gothic"/>
            </w14:checkbox>
          </w:sdtPr>
          <w:sdtContent>
            <w:tc>
              <w:tcPr>
                <w:tcW w:w="1152" w:type="dxa"/>
              </w:tcPr>
              <w:p w14:paraId="74791B28" w14:textId="7B933903"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1058888E" w14:textId="77777777" w:rsidTr="0361F535">
        <w:tc>
          <w:tcPr>
            <w:tcW w:w="7195" w:type="dxa"/>
          </w:tcPr>
          <w:p w14:paraId="4086DC8C" w14:textId="5462D2DF" w:rsidR="00B11518" w:rsidRDefault="00B11518" w:rsidP="00B11518">
            <w:pPr>
              <w:spacing w:line="240" w:lineRule="auto"/>
              <w:rPr>
                <w:rFonts w:ascii="Source Sans Pro" w:hAnsi="Source Sans Pro"/>
              </w:rPr>
            </w:pPr>
            <w:r w:rsidRPr="00DB0B06">
              <w:rPr>
                <w:rFonts w:ascii="Source Sans Pro" w:eastAsiaTheme="minorEastAsia" w:hAnsi="Source Sans Pro"/>
                <w:color w:val="000000" w:themeColor="text1"/>
              </w:rPr>
              <w:lastRenderedPageBreak/>
              <w:t>Responds to questions in a timely fashion. [B]</w:t>
            </w:r>
          </w:p>
        </w:tc>
        <w:sdt>
          <w:sdtPr>
            <w:rPr>
              <w:rFonts w:ascii="Source Sans Pro" w:eastAsia="MS Gothic" w:hAnsi="Source Sans Pro" w:cs="Calibri"/>
              <w:color w:val="000000" w:themeColor="text1"/>
            </w:rPr>
            <w:id w:val="-823895129"/>
            <w14:checkbox>
              <w14:checked w14:val="0"/>
              <w14:checkedState w14:val="2612" w14:font="MS Gothic"/>
              <w14:uncheckedState w14:val="2610" w14:font="MS Gothic"/>
            </w14:checkbox>
          </w:sdtPr>
          <w:sdtContent>
            <w:tc>
              <w:tcPr>
                <w:tcW w:w="1152" w:type="dxa"/>
              </w:tcPr>
              <w:p w14:paraId="10C7CD11" w14:textId="2A055DF3"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67418352"/>
            <w14:checkbox>
              <w14:checked w14:val="0"/>
              <w14:checkedState w14:val="2612" w14:font="MS Gothic"/>
              <w14:uncheckedState w14:val="2610" w14:font="MS Gothic"/>
            </w14:checkbox>
          </w:sdtPr>
          <w:sdtContent>
            <w:tc>
              <w:tcPr>
                <w:tcW w:w="1152" w:type="dxa"/>
              </w:tcPr>
              <w:p w14:paraId="5C12AF5C" w14:textId="4234A65F"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470708931"/>
            <w14:checkbox>
              <w14:checked w14:val="0"/>
              <w14:checkedState w14:val="2612" w14:font="MS Gothic"/>
              <w14:uncheckedState w14:val="2610" w14:font="MS Gothic"/>
            </w14:checkbox>
          </w:sdtPr>
          <w:sdtContent>
            <w:tc>
              <w:tcPr>
                <w:tcW w:w="1152" w:type="dxa"/>
              </w:tcPr>
              <w:p w14:paraId="53DE4060" w14:textId="3271FA51"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655D19A3" w14:textId="77777777" w:rsidTr="0361F535">
        <w:tc>
          <w:tcPr>
            <w:tcW w:w="7195" w:type="dxa"/>
          </w:tcPr>
          <w:p w14:paraId="2F7B75B8" w14:textId="6E40A540" w:rsidR="00B11518" w:rsidRDefault="00B11518" w:rsidP="00B11518">
            <w:pPr>
              <w:spacing w:line="240" w:lineRule="auto"/>
              <w:rPr>
                <w:rFonts w:ascii="Source Sans Pro" w:hAnsi="Source Sans Pro"/>
              </w:rPr>
            </w:pPr>
            <w:r w:rsidRPr="00DB0B06">
              <w:rPr>
                <w:rFonts w:ascii="Source Sans Pro" w:eastAsia="Calibri" w:hAnsi="Source Sans Pro" w:cs="Calibri"/>
                <w:color w:val="000000" w:themeColor="text1"/>
              </w:rPr>
              <w:t xml:space="preserve">Has a logically structured and easy to use Canvas site, e.g. material is organized chronologically using modules or pages; </w:t>
            </w:r>
            <w:r w:rsidRPr="00DB0B06">
              <w:rPr>
                <w:rFonts w:ascii="Source Sans Pro" w:hAnsi="Source Sans Pro"/>
              </w:rPr>
              <w:t>each one clearly communicates the learning objectives, activities to complete, and content to engage.</w:t>
            </w:r>
          </w:p>
        </w:tc>
        <w:sdt>
          <w:sdtPr>
            <w:rPr>
              <w:rFonts w:ascii="Source Sans Pro" w:eastAsia="MS Gothic" w:hAnsi="Source Sans Pro" w:cs="Calibri"/>
              <w:color w:val="000000" w:themeColor="text1"/>
            </w:rPr>
            <w:id w:val="-563867443"/>
            <w14:checkbox>
              <w14:checked w14:val="0"/>
              <w14:checkedState w14:val="2612" w14:font="MS Gothic"/>
              <w14:uncheckedState w14:val="2610" w14:font="MS Gothic"/>
            </w14:checkbox>
          </w:sdtPr>
          <w:sdtContent>
            <w:tc>
              <w:tcPr>
                <w:tcW w:w="1152" w:type="dxa"/>
              </w:tcPr>
              <w:p w14:paraId="2E5FEE49" w14:textId="09774F97"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293128729"/>
            <w14:checkbox>
              <w14:checked w14:val="0"/>
              <w14:checkedState w14:val="2612" w14:font="MS Gothic"/>
              <w14:uncheckedState w14:val="2610" w14:font="MS Gothic"/>
            </w14:checkbox>
          </w:sdtPr>
          <w:sdtContent>
            <w:tc>
              <w:tcPr>
                <w:tcW w:w="1152" w:type="dxa"/>
              </w:tcPr>
              <w:p w14:paraId="31452336" w14:textId="6537C138"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2127494311"/>
            <w14:checkbox>
              <w14:checked w14:val="0"/>
              <w14:checkedState w14:val="2612" w14:font="MS Gothic"/>
              <w14:uncheckedState w14:val="2610" w14:font="MS Gothic"/>
            </w14:checkbox>
          </w:sdtPr>
          <w:sdtContent>
            <w:tc>
              <w:tcPr>
                <w:tcW w:w="1152" w:type="dxa"/>
              </w:tcPr>
              <w:p w14:paraId="4464AD67" w14:textId="029C3864"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2816129F" w14:textId="77777777" w:rsidTr="0361F535">
        <w:tc>
          <w:tcPr>
            <w:tcW w:w="7195" w:type="dxa"/>
          </w:tcPr>
          <w:p w14:paraId="7F7618CA" w14:textId="213E3087" w:rsidR="00B11518" w:rsidRPr="00DB0B06" w:rsidRDefault="00B11518" w:rsidP="00B11518">
            <w:pPr>
              <w:spacing w:line="240" w:lineRule="auto"/>
              <w:rPr>
                <w:rFonts w:ascii="Source Sans Pro" w:eastAsia="Calibri" w:hAnsi="Source Sans Pro" w:cs="Calibri"/>
                <w:color w:val="000000" w:themeColor="text1"/>
              </w:rPr>
            </w:pPr>
            <w:r w:rsidRPr="00DB0B06">
              <w:rPr>
                <w:rFonts w:ascii="Source Sans Pro" w:hAnsi="Source Sans Pro"/>
              </w:rPr>
              <w:t xml:space="preserve">Provides a course syllabus in Canvas with learning objectives, grade and absence policies, and </w:t>
            </w:r>
            <w:hyperlink r:id="rId14" w:history="1">
              <w:r w:rsidRPr="00DB0B06">
                <w:rPr>
                  <w:rStyle w:val="Hyperlink"/>
                  <w:rFonts w:ascii="Source Sans Pro" w:hAnsi="Source Sans Pro"/>
                </w:rPr>
                <w:t xml:space="preserve">other elements required by </w:t>
              </w:r>
            </w:hyperlink>
            <w:hyperlink r:id="rId15" w:history="1">
              <w:r w:rsidRPr="00DB0B06">
                <w:rPr>
                  <w:rStyle w:val="Hyperlink"/>
                  <w:rFonts w:ascii="Source Sans Pro" w:hAnsi="Source Sans Pro"/>
                </w:rPr>
                <w:t>Senate policy</w:t>
              </w:r>
            </w:hyperlink>
            <w:r w:rsidRPr="00DB0B06">
              <w:rPr>
                <w:rFonts w:ascii="Source Sans Pro" w:hAnsi="Source Sans Pro"/>
              </w:rPr>
              <w:t>. [A]</w:t>
            </w:r>
          </w:p>
        </w:tc>
        <w:sdt>
          <w:sdtPr>
            <w:rPr>
              <w:rFonts w:ascii="Source Sans Pro" w:eastAsia="MS Gothic" w:hAnsi="Source Sans Pro" w:cs="Calibri"/>
              <w:color w:val="000000" w:themeColor="text1"/>
            </w:rPr>
            <w:id w:val="1874644810"/>
            <w14:checkbox>
              <w14:checked w14:val="0"/>
              <w14:checkedState w14:val="2612" w14:font="MS Gothic"/>
              <w14:uncheckedState w14:val="2610" w14:font="MS Gothic"/>
            </w14:checkbox>
          </w:sdtPr>
          <w:sdtContent>
            <w:tc>
              <w:tcPr>
                <w:tcW w:w="1152" w:type="dxa"/>
              </w:tcPr>
              <w:p w14:paraId="70A20107" w14:textId="3AF7ACE9"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23635706"/>
            <w14:checkbox>
              <w14:checked w14:val="0"/>
              <w14:checkedState w14:val="2612" w14:font="MS Gothic"/>
              <w14:uncheckedState w14:val="2610" w14:font="MS Gothic"/>
            </w14:checkbox>
          </w:sdtPr>
          <w:sdtContent>
            <w:tc>
              <w:tcPr>
                <w:tcW w:w="1152" w:type="dxa"/>
              </w:tcPr>
              <w:p w14:paraId="120E6F4B" w14:textId="44DB1F93"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000461363"/>
            <w14:checkbox>
              <w14:checked w14:val="0"/>
              <w14:checkedState w14:val="2612" w14:font="MS Gothic"/>
              <w14:uncheckedState w14:val="2610" w14:font="MS Gothic"/>
            </w14:checkbox>
          </w:sdtPr>
          <w:sdtContent>
            <w:tc>
              <w:tcPr>
                <w:tcW w:w="1152" w:type="dxa"/>
              </w:tcPr>
              <w:p w14:paraId="4ED04C90" w14:textId="0DBB8216"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486A5B78" w14:textId="77777777" w:rsidTr="0361F535">
        <w:tc>
          <w:tcPr>
            <w:tcW w:w="7195" w:type="dxa"/>
          </w:tcPr>
          <w:p w14:paraId="71D51D39" w14:textId="69D8681B" w:rsidR="00B11518" w:rsidRPr="00DB0B06" w:rsidRDefault="00B11518" w:rsidP="00B11518">
            <w:pPr>
              <w:spacing w:line="240" w:lineRule="auto"/>
              <w:rPr>
                <w:rFonts w:ascii="Source Sans Pro" w:eastAsia="Calibri" w:hAnsi="Source Sans Pro" w:cs="Calibri"/>
                <w:color w:val="000000" w:themeColor="text1"/>
              </w:rPr>
            </w:pPr>
            <w:r>
              <w:rPr>
                <w:rFonts w:ascii="Source Sans Pro" w:eastAsia="Calibri" w:hAnsi="Source Sans Pro" w:cs="Calibri"/>
                <w:color w:val="000000" w:themeColor="text1"/>
              </w:rPr>
              <w:t>[Optional reviewer-added practice]</w:t>
            </w:r>
          </w:p>
        </w:tc>
        <w:sdt>
          <w:sdtPr>
            <w:rPr>
              <w:rFonts w:ascii="Source Sans Pro" w:eastAsia="MS Gothic" w:hAnsi="Source Sans Pro" w:cs="Calibri"/>
              <w:color w:val="000000" w:themeColor="text1"/>
            </w:rPr>
            <w:id w:val="230121312"/>
            <w14:checkbox>
              <w14:checked w14:val="0"/>
              <w14:checkedState w14:val="2612" w14:font="MS Gothic"/>
              <w14:uncheckedState w14:val="2610" w14:font="MS Gothic"/>
            </w14:checkbox>
          </w:sdtPr>
          <w:sdtContent>
            <w:tc>
              <w:tcPr>
                <w:tcW w:w="1152" w:type="dxa"/>
              </w:tcPr>
              <w:p w14:paraId="17CF0E25" w14:textId="187078E5"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2123493355"/>
            <w14:checkbox>
              <w14:checked w14:val="0"/>
              <w14:checkedState w14:val="2612" w14:font="MS Gothic"/>
              <w14:uncheckedState w14:val="2610" w14:font="MS Gothic"/>
            </w14:checkbox>
          </w:sdtPr>
          <w:sdtContent>
            <w:tc>
              <w:tcPr>
                <w:tcW w:w="1152" w:type="dxa"/>
              </w:tcPr>
              <w:p w14:paraId="7D5E4D6C" w14:textId="4052FD51"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561048282"/>
            <w14:checkbox>
              <w14:checked w14:val="0"/>
              <w14:checkedState w14:val="2612" w14:font="MS Gothic"/>
              <w14:uncheckedState w14:val="2610" w14:font="MS Gothic"/>
            </w14:checkbox>
          </w:sdtPr>
          <w:sdtContent>
            <w:tc>
              <w:tcPr>
                <w:tcW w:w="1152" w:type="dxa"/>
              </w:tcPr>
              <w:p w14:paraId="25CD19FA" w14:textId="3EA72227"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160EA330" w14:textId="77777777" w:rsidTr="0361F535">
        <w:tc>
          <w:tcPr>
            <w:tcW w:w="7195" w:type="dxa"/>
          </w:tcPr>
          <w:p w14:paraId="3343E7A8" w14:textId="2E1ED570" w:rsidR="00B11518" w:rsidRPr="00DB0B06" w:rsidRDefault="00B11518" w:rsidP="00B11518">
            <w:pPr>
              <w:spacing w:line="240" w:lineRule="auto"/>
              <w:rPr>
                <w:rFonts w:ascii="Source Sans Pro" w:eastAsia="Calibri" w:hAnsi="Source Sans Pro" w:cs="Calibri"/>
                <w:color w:val="000000" w:themeColor="text1"/>
              </w:rPr>
            </w:pPr>
            <w:r>
              <w:rPr>
                <w:rFonts w:ascii="Source Sans Pro" w:eastAsia="Calibri" w:hAnsi="Source Sans Pro" w:cs="Calibri"/>
                <w:color w:val="000000" w:themeColor="text1"/>
              </w:rPr>
              <w:t>[Optional reviewer-added practice]</w:t>
            </w:r>
          </w:p>
        </w:tc>
        <w:sdt>
          <w:sdtPr>
            <w:rPr>
              <w:rFonts w:ascii="Source Sans Pro" w:eastAsia="MS Gothic" w:hAnsi="Source Sans Pro" w:cs="Calibri"/>
              <w:color w:val="000000" w:themeColor="text1"/>
            </w:rPr>
            <w:id w:val="1493913372"/>
            <w14:checkbox>
              <w14:checked w14:val="0"/>
              <w14:checkedState w14:val="2612" w14:font="MS Gothic"/>
              <w14:uncheckedState w14:val="2610" w14:font="MS Gothic"/>
            </w14:checkbox>
          </w:sdtPr>
          <w:sdtContent>
            <w:tc>
              <w:tcPr>
                <w:tcW w:w="1152" w:type="dxa"/>
              </w:tcPr>
              <w:p w14:paraId="4F1AE26F" w14:textId="14F3C511"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060177172"/>
            <w14:checkbox>
              <w14:checked w14:val="0"/>
              <w14:checkedState w14:val="2612" w14:font="MS Gothic"/>
              <w14:uncheckedState w14:val="2610" w14:font="MS Gothic"/>
            </w14:checkbox>
          </w:sdtPr>
          <w:sdtContent>
            <w:tc>
              <w:tcPr>
                <w:tcW w:w="1152" w:type="dxa"/>
              </w:tcPr>
              <w:p w14:paraId="556DA453" w14:textId="56C1B615"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2135521956"/>
            <w14:checkbox>
              <w14:checked w14:val="0"/>
              <w14:checkedState w14:val="2612" w14:font="MS Gothic"/>
              <w14:uncheckedState w14:val="2610" w14:font="MS Gothic"/>
            </w14:checkbox>
          </w:sdtPr>
          <w:sdtContent>
            <w:tc>
              <w:tcPr>
                <w:tcW w:w="1152" w:type="dxa"/>
              </w:tcPr>
              <w:p w14:paraId="6A45E27C" w14:textId="1E355E6E"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bl>
    <w:p w14:paraId="74E1657C" w14:textId="77777777" w:rsidR="00EF0E8A" w:rsidRPr="00DB0B06" w:rsidRDefault="00EF0E8A" w:rsidP="00B22839">
      <w:pPr>
        <w:rPr>
          <w:rFonts w:ascii="Source Sans Pro" w:hAnsi="Source Sans Pro"/>
        </w:rPr>
      </w:pPr>
    </w:p>
    <w:p w14:paraId="64885C46" w14:textId="77777777" w:rsidR="002655F6" w:rsidRPr="00DB0B06" w:rsidRDefault="002655F6" w:rsidP="00B22839">
      <w:pPr>
        <w:rPr>
          <w:rFonts w:ascii="Source Sans Pro" w:hAnsi="Source Sans Pro"/>
        </w:rPr>
      </w:pPr>
    </w:p>
    <w:p w14:paraId="0E57C5FD" w14:textId="084D0256" w:rsidR="00EA298E" w:rsidRPr="00DB0B06" w:rsidRDefault="004A681D" w:rsidP="00956FDA">
      <w:pPr>
        <w:pStyle w:val="Heading2"/>
        <w:rPr>
          <w:rFonts w:ascii="Source Sans Pro" w:eastAsia="Calibri" w:hAnsi="Source Sans Pro"/>
        </w:rPr>
      </w:pPr>
      <w:r w:rsidRPr="00DB0B06">
        <w:rPr>
          <w:rFonts w:ascii="Source Sans Pro" w:eastAsia="Calibri" w:hAnsi="Source Sans Pro"/>
        </w:rPr>
        <w:t xml:space="preserve">Details and Suggestions </w:t>
      </w:r>
    </w:p>
    <w:p w14:paraId="22443F71" w14:textId="6338ACB9" w:rsidR="7E4CDE4A" w:rsidRPr="00DB0B06" w:rsidRDefault="7E4CDE4A" w:rsidP="7E4CDE4A">
      <w:pPr>
        <w:rPr>
          <w:rFonts w:ascii="Source Sans Pro" w:hAnsi="Source Sans Pro"/>
          <w:sz w:val="2"/>
          <w:szCs w:val="2"/>
        </w:rPr>
      </w:pPr>
    </w:p>
    <w:p w14:paraId="2658EA1C" w14:textId="53101AD9" w:rsidR="0053441B" w:rsidRPr="00DB0B06" w:rsidRDefault="0053441B" w:rsidP="00652D75">
      <w:pPr>
        <w:pStyle w:val="ListParagraph"/>
        <w:numPr>
          <w:ilvl w:val="0"/>
          <w:numId w:val="64"/>
        </w:numPr>
        <w:spacing w:after="0" w:line="240" w:lineRule="auto"/>
        <w:rPr>
          <w:rFonts w:ascii="Source Sans Pro" w:hAnsi="Source Sans Pro"/>
        </w:rPr>
      </w:pPr>
      <w:r w:rsidRPr="00DB0B06">
        <w:rPr>
          <w:rFonts w:ascii="Source Sans Pro" w:hAnsi="Source Sans Pro"/>
        </w:rPr>
        <w:t xml:space="preserve">If you observed </w:t>
      </w:r>
      <w:r w:rsidR="009E545A" w:rsidRPr="00DB0B06">
        <w:rPr>
          <w:rFonts w:ascii="Source Sans Pro" w:hAnsi="Source Sans Pro"/>
        </w:rPr>
        <w:t>professional</w:t>
      </w:r>
      <w:r w:rsidRPr="00DB0B06">
        <w:rPr>
          <w:rFonts w:ascii="Source Sans Pro" w:hAnsi="Source Sans Pro"/>
        </w:rPr>
        <w:t xml:space="preserve"> teaching practices, please give </w:t>
      </w:r>
      <w:r w:rsidR="000D28E8" w:rsidRPr="00DB0B06">
        <w:rPr>
          <w:rFonts w:ascii="Source Sans Pro" w:hAnsi="Source Sans Pro"/>
        </w:rPr>
        <w:t xml:space="preserve">details of </w:t>
      </w:r>
      <w:r w:rsidRPr="00DB0B06">
        <w:rPr>
          <w:rFonts w:ascii="Source Sans Pro" w:hAnsi="Source Sans Pro"/>
        </w:rPr>
        <w:t>at least one example</w:t>
      </w:r>
      <w:r w:rsidR="006F07F9">
        <w:rPr>
          <w:rFonts w:ascii="Source Sans Pro" w:hAnsi="Source Sans Pro"/>
        </w:rPr>
        <w:t>.</w:t>
      </w:r>
    </w:p>
    <w:p w14:paraId="79B54EE9" w14:textId="77777777" w:rsidR="00C27A2A" w:rsidRPr="00DB0B06" w:rsidRDefault="00C27A2A" w:rsidP="00C27A2A">
      <w:pPr>
        <w:spacing w:before="120" w:after="0" w:line="240" w:lineRule="auto"/>
        <w:ind w:left="360"/>
        <w:rPr>
          <w:rFonts w:ascii="Source Sans Pro" w:eastAsia="Calibri" w:hAnsi="Source Sans Pro" w:cs="Calibri"/>
        </w:rPr>
      </w:pPr>
    </w:p>
    <w:p w14:paraId="54F04FA0" w14:textId="77777777" w:rsidR="00C27A2A" w:rsidRPr="00DB0B06" w:rsidRDefault="00C27A2A" w:rsidP="00C27A2A">
      <w:pPr>
        <w:spacing w:before="120" w:after="0" w:line="240" w:lineRule="auto"/>
        <w:ind w:left="360"/>
        <w:rPr>
          <w:rFonts w:ascii="Source Sans Pro" w:eastAsia="Calibri" w:hAnsi="Source Sans Pro" w:cs="Calibri"/>
        </w:rPr>
      </w:pPr>
    </w:p>
    <w:p w14:paraId="1E225B99" w14:textId="277B3D59" w:rsidR="00D51AA6" w:rsidRPr="00DB0B06" w:rsidRDefault="00D51AA6" w:rsidP="00C27A2A">
      <w:pPr>
        <w:pStyle w:val="ListParagraph"/>
        <w:numPr>
          <w:ilvl w:val="0"/>
          <w:numId w:val="19"/>
        </w:numPr>
        <w:spacing w:before="120" w:after="0" w:line="240" w:lineRule="auto"/>
        <w:rPr>
          <w:rFonts w:ascii="Source Sans Pro" w:eastAsia="Calibri" w:hAnsi="Source Sans Pro" w:cs="Calibri"/>
        </w:rPr>
      </w:pPr>
      <w:r w:rsidRPr="00DB0B06">
        <w:rPr>
          <w:rFonts w:ascii="Source Sans Pro" w:hAnsi="Source Sans Pro"/>
        </w:rPr>
        <w:t xml:space="preserve">Please </w:t>
      </w:r>
      <w:r w:rsidR="003907FA" w:rsidRPr="00DB0B06">
        <w:rPr>
          <w:rFonts w:ascii="Source Sans Pro" w:hAnsi="Source Sans Pro"/>
        </w:rPr>
        <w:t>suggest</w:t>
      </w:r>
      <w:r w:rsidR="00C31323" w:rsidRPr="00DB0B06">
        <w:rPr>
          <w:rFonts w:ascii="Source Sans Pro" w:hAnsi="Source Sans Pro"/>
        </w:rPr>
        <w:t xml:space="preserve"> at least one </w:t>
      </w:r>
      <w:r w:rsidRPr="00DB0B06">
        <w:rPr>
          <w:rFonts w:ascii="Source Sans Pro" w:hAnsi="Source Sans Pro"/>
        </w:rPr>
        <w:t xml:space="preserve">area of professional teaching </w:t>
      </w:r>
      <w:r w:rsidR="00C31323" w:rsidRPr="00DB0B06">
        <w:rPr>
          <w:rFonts w:ascii="Source Sans Pro" w:hAnsi="Source Sans Pro"/>
        </w:rPr>
        <w:t>to</w:t>
      </w:r>
      <w:r w:rsidRPr="00DB0B06">
        <w:rPr>
          <w:rFonts w:ascii="Source Sans Pro" w:hAnsi="Source Sans Pro"/>
        </w:rPr>
        <w:t xml:space="preserve"> improve or enhance</w:t>
      </w:r>
      <w:r w:rsidR="006F07F9">
        <w:rPr>
          <w:rFonts w:ascii="Source Sans Pro" w:hAnsi="Source Sans Pro"/>
        </w:rPr>
        <w:t>.</w:t>
      </w:r>
    </w:p>
    <w:p w14:paraId="0A72D614" w14:textId="77777777" w:rsidR="007A44BB" w:rsidRPr="00DB0B06" w:rsidRDefault="007A44BB" w:rsidP="00986E56">
      <w:pPr>
        <w:pStyle w:val="ListParagraph"/>
        <w:spacing w:before="120" w:after="0" w:line="240" w:lineRule="auto"/>
        <w:rPr>
          <w:rFonts w:ascii="Source Sans Pro" w:eastAsia="Calibri" w:hAnsi="Source Sans Pro" w:cs="Calibri"/>
        </w:rPr>
      </w:pPr>
    </w:p>
    <w:p w14:paraId="0FAF0887" w14:textId="7303C2F0" w:rsidR="00B5241D" w:rsidRPr="00BF3003" w:rsidRDefault="00BF3003" w:rsidP="00BF3003">
      <w:pPr>
        <w:spacing w:before="120" w:after="0" w:line="240" w:lineRule="auto"/>
        <w:rPr>
          <w:rFonts w:ascii="Source Sans Pro" w:eastAsia="Calibri" w:hAnsi="Source Sans Pro" w:cs="Calibri"/>
        </w:rPr>
      </w:pPr>
      <w:r>
        <w:rPr>
          <w:rStyle w:val="Heading1Char"/>
          <w:rFonts w:asciiTheme="minorHAnsi" w:eastAsiaTheme="minorHAnsi" w:hAnsiTheme="minorHAnsi" w:cstheme="minorBidi"/>
          <w:noProof/>
          <w:color w:val="000000" w:themeColor="text1"/>
          <w:sz w:val="22"/>
          <w:szCs w:val="22"/>
        </w:rPr>
        <w:pict w14:anchorId="57304CEB">
          <v:rect id="_x0000_i1027" style="width:0;height:1.5pt" o:hralign="center" o:hrstd="t" o:hr="t" fillcolor="#a0a0a0" stroked="f"/>
        </w:pict>
      </w:r>
    </w:p>
    <w:p w14:paraId="2720BB60" w14:textId="0D5F63C1" w:rsidR="00D51AA6" w:rsidRDefault="5165F5AD" w:rsidP="001F669B">
      <w:pPr>
        <w:pStyle w:val="Heading1"/>
        <w:rPr>
          <w:rStyle w:val="Heading1Char"/>
          <w:rFonts w:ascii="Source Sans Pro" w:hAnsi="Source Sans Pro"/>
        </w:rPr>
      </w:pPr>
      <w:r w:rsidRPr="00DB0B06">
        <w:rPr>
          <w:rStyle w:val="Heading2Char"/>
          <w:rFonts w:ascii="Source Sans Pro" w:hAnsi="Source Sans Pro" w:cstheme="majorHAnsi"/>
          <w:sz w:val="32"/>
          <w:szCs w:val="32"/>
        </w:rPr>
        <w:t>2.</w:t>
      </w:r>
      <w:r w:rsidRPr="00DB0B06">
        <w:rPr>
          <w:rStyle w:val="Heading2Char"/>
          <w:rFonts w:ascii="Source Sans Pro" w:hAnsi="Source Sans Pro" w:cstheme="minorBidi"/>
          <w:b/>
          <w:bCs/>
        </w:rPr>
        <w:t xml:space="preserve"> </w:t>
      </w:r>
      <w:r w:rsidRPr="00DB0B06">
        <w:rPr>
          <w:rStyle w:val="Heading1Char"/>
          <w:rFonts w:ascii="Source Sans Pro" w:hAnsi="Source Sans Pro"/>
        </w:rPr>
        <w:t xml:space="preserve">Inclusive Teaching </w:t>
      </w:r>
    </w:p>
    <w:p w14:paraId="63D65FA5" w14:textId="77777777" w:rsidR="00B1497F" w:rsidRDefault="00B1497F" w:rsidP="00B1497F"/>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E2EFD9" w:themeFill="accent6" w:themeFillTint="33"/>
        <w:tblLook w:val="04A0" w:firstRow="1" w:lastRow="0" w:firstColumn="1" w:lastColumn="0" w:noHBand="0" w:noVBand="1"/>
      </w:tblPr>
      <w:tblGrid>
        <w:gridCol w:w="10482"/>
      </w:tblGrid>
      <w:tr w:rsidR="00B1497F" w14:paraId="061DFD24" w14:textId="77777777" w:rsidTr="00B1497F">
        <w:tc>
          <w:tcPr>
            <w:tcW w:w="10502" w:type="dxa"/>
            <w:shd w:val="clear" w:color="auto" w:fill="E2EFD9" w:themeFill="accent6" w:themeFillTint="33"/>
          </w:tcPr>
          <w:p w14:paraId="287BE226" w14:textId="77777777" w:rsidR="00B1497F" w:rsidRPr="00F879AD" w:rsidRDefault="00B1497F" w:rsidP="00B1497F">
            <w:pPr>
              <w:pStyle w:val="Heading2"/>
              <w:rPr>
                <w:rFonts w:ascii="Source Sans Pro" w:hAnsi="Source Sans Pro"/>
              </w:rPr>
            </w:pPr>
            <w:r w:rsidRPr="00F879AD">
              <w:rPr>
                <w:rFonts w:ascii="Source Sans Pro" w:hAnsi="Source Sans Pro"/>
              </w:rPr>
              <w:t>Inclusive Teaching includes:</w:t>
            </w:r>
          </w:p>
          <w:p w14:paraId="72C8A14F" w14:textId="7C42E3A4" w:rsidR="00B1497F" w:rsidRPr="00B62F1A" w:rsidRDefault="028A85B6" w:rsidP="517EA37C">
            <w:pPr>
              <w:pStyle w:val="text-align-left"/>
              <w:numPr>
                <w:ilvl w:val="0"/>
                <w:numId w:val="60"/>
              </w:numPr>
              <w:spacing w:before="120" w:beforeAutospacing="0" w:after="240" w:afterAutospacing="0"/>
              <w:rPr>
                <w:rFonts w:asciiTheme="majorHAnsi" w:hAnsiTheme="majorHAnsi" w:cstheme="majorBidi"/>
                <w:color w:val="000000" w:themeColor="text1"/>
              </w:rPr>
            </w:pPr>
            <w:r w:rsidRPr="26A9DD15">
              <w:rPr>
                <w:rFonts w:ascii="Source Sans Pro" w:hAnsi="Source Sans Pro" w:cstheme="majorBidi"/>
                <w:color w:val="000000" w:themeColor="text1"/>
              </w:rPr>
              <w:t xml:space="preserve">Instruction designed </w:t>
            </w:r>
            <w:r w:rsidRPr="682F18DE">
              <w:rPr>
                <w:rFonts w:ascii="Source Sans Pro" w:hAnsi="Source Sans Pro" w:cstheme="majorBidi"/>
                <w:color w:val="000000" w:themeColor="text1"/>
              </w:rPr>
              <w:t xml:space="preserve">to ensure every </w:t>
            </w:r>
            <w:r w:rsidRPr="63C0D214">
              <w:rPr>
                <w:rFonts w:ascii="Source Sans Pro" w:hAnsi="Source Sans Pro" w:cstheme="majorBidi"/>
                <w:color w:val="000000" w:themeColor="text1"/>
              </w:rPr>
              <w:t xml:space="preserve">student can </w:t>
            </w:r>
            <w:r w:rsidRPr="7271818C">
              <w:rPr>
                <w:rFonts w:ascii="Source Sans Pro" w:hAnsi="Source Sans Pro" w:cstheme="majorBidi"/>
                <w:color w:val="000000" w:themeColor="text1"/>
              </w:rPr>
              <w:t xml:space="preserve">participate fully and that their </w:t>
            </w:r>
            <w:r w:rsidRPr="29DE795C">
              <w:rPr>
                <w:rFonts w:ascii="Source Sans Pro" w:hAnsi="Source Sans Pro" w:cstheme="majorBidi"/>
                <w:color w:val="000000" w:themeColor="text1"/>
              </w:rPr>
              <w:t xml:space="preserve">presence and </w:t>
            </w:r>
            <w:r w:rsidRPr="4E8C4061">
              <w:rPr>
                <w:rFonts w:ascii="Source Sans Pro" w:hAnsi="Source Sans Pro" w:cstheme="majorBidi"/>
                <w:color w:val="000000" w:themeColor="text1"/>
              </w:rPr>
              <w:t xml:space="preserve">participation is </w:t>
            </w:r>
            <w:r w:rsidRPr="054D553C">
              <w:rPr>
                <w:rFonts w:ascii="Source Sans Pro" w:hAnsi="Source Sans Pro" w:cstheme="majorBidi"/>
                <w:color w:val="000000" w:themeColor="text1"/>
              </w:rPr>
              <w:t>valued</w:t>
            </w:r>
            <w:r w:rsidRPr="517EA37C">
              <w:rPr>
                <w:rFonts w:ascii="Source Sans Pro" w:hAnsi="Source Sans Pro" w:cstheme="majorBidi"/>
                <w:color w:val="000000" w:themeColor="text1"/>
              </w:rPr>
              <w:t>.</w:t>
            </w:r>
          </w:p>
          <w:p w14:paraId="238A279A" w14:textId="0469ED36" w:rsidR="00B1497F" w:rsidRPr="00B62F1A" w:rsidRDefault="00B1497F" w:rsidP="00B62F1A">
            <w:pPr>
              <w:pStyle w:val="text-align-left"/>
              <w:numPr>
                <w:ilvl w:val="0"/>
                <w:numId w:val="60"/>
              </w:numPr>
              <w:spacing w:before="120" w:beforeAutospacing="0" w:after="240" w:afterAutospacing="0"/>
              <w:rPr>
                <w:rFonts w:asciiTheme="majorHAnsi" w:hAnsiTheme="majorHAnsi" w:cstheme="majorBidi"/>
                <w:color w:val="000000" w:themeColor="text1"/>
              </w:rPr>
            </w:pPr>
            <w:r w:rsidRPr="517EA37C">
              <w:rPr>
                <w:rFonts w:ascii="Source Sans Pro" w:hAnsi="Source Sans Pro" w:cstheme="majorBidi"/>
                <w:color w:val="000000" w:themeColor="text1"/>
              </w:rPr>
              <w:t>The</w:t>
            </w:r>
            <w:r w:rsidRPr="00F879AD">
              <w:rPr>
                <w:rFonts w:ascii="Source Sans Pro" w:hAnsi="Source Sans Pro" w:cstheme="majorBidi"/>
                <w:color w:val="000000" w:themeColor="text1"/>
              </w:rPr>
              <w:t xml:space="preserve"> content of the course reflects the diversity of the field's practitioners, the contested and evolving status of knowledge, the value of academic questions beyond the academy and of lived experience as evidence, and/or other efforts to help students see themselves in the work of the course.</w:t>
            </w:r>
          </w:p>
        </w:tc>
      </w:tr>
    </w:tbl>
    <w:p w14:paraId="17780167" w14:textId="77777777" w:rsidR="00B1497F" w:rsidRPr="00B1497F" w:rsidRDefault="00B1497F" w:rsidP="00B1497F"/>
    <w:p w14:paraId="041F98A4" w14:textId="0E7A85FC" w:rsidR="004C10B2" w:rsidRPr="00DB0B06" w:rsidRDefault="00C55849" w:rsidP="00220214">
      <w:pPr>
        <w:pStyle w:val="Heading2"/>
        <w:rPr>
          <w:rFonts w:ascii="Source Sans Pro" w:eastAsia="Calibri" w:hAnsi="Source Sans Pro"/>
        </w:rPr>
      </w:pPr>
      <w:r w:rsidRPr="00DB0B06">
        <w:rPr>
          <w:rFonts w:ascii="Source Sans Pro" w:eastAsia="Calibri" w:hAnsi="Source Sans Pro"/>
        </w:rPr>
        <w:t xml:space="preserve">Examples of </w:t>
      </w:r>
      <w:r w:rsidR="00220214" w:rsidRPr="00DB0B06">
        <w:rPr>
          <w:rFonts w:ascii="Source Sans Pro" w:eastAsia="Calibri" w:hAnsi="Source Sans Pro"/>
        </w:rPr>
        <w:t>Inclusive Teaching Practices</w:t>
      </w:r>
    </w:p>
    <w:p w14:paraId="2C7A8788" w14:textId="3F7A74FD" w:rsidR="00220214" w:rsidRDefault="00220214" w:rsidP="00220214">
      <w:pPr>
        <w:rPr>
          <w:rFonts w:ascii="Source Sans Pro" w:hAnsi="Source Sans Pro"/>
        </w:rPr>
      </w:pPr>
      <w:r w:rsidRPr="00DB0B06">
        <w:rPr>
          <w:rFonts w:ascii="Source Sans Pro" w:hAnsi="Source Sans Pro"/>
        </w:rPr>
        <w:t>The following are examples of A and B, listed above.</w:t>
      </w:r>
    </w:p>
    <w:tbl>
      <w:tblPr>
        <w:tblStyle w:val="TableGrid"/>
        <w:tblW w:w="0" w:type="auto"/>
        <w:tblLook w:val="04A0" w:firstRow="1" w:lastRow="0" w:firstColumn="1" w:lastColumn="0" w:noHBand="0" w:noVBand="1"/>
      </w:tblPr>
      <w:tblGrid>
        <w:gridCol w:w="7052"/>
        <w:gridCol w:w="1150"/>
        <w:gridCol w:w="1151"/>
        <w:gridCol w:w="1149"/>
      </w:tblGrid>
      <w:tr w:rsidR="6F205DA3" w14:paraId="22250E10" w14:textId="77777777" w:rsidTr="00146D17">
        <w:trPr>
          <w:trHeight w:val="300"/>
        </w:trPr>
        <w:tc>
          <w:tcPr>
            <w:tcW w:w="7052" w:type="dxa"/>
            <w:vAlign w:val="bottom"/>
          </w:tcPr>
          <w:p w14:paraId="5877538D" w14:textId="77777777" w:rsidR="6F205DA3" w:rsidRDefault="6F205DA3" w:rsidP="6F205DA3">
            <w:pPr>
              <w:rPr>
                <w:rFonts w:ascii="Source Sans Pro" w:hAnsi="Source Sans Pro"/>
                <w:b/>
                <w:bCs/>
              </w:rPr>
            </w:pPr>
            <w:r w:rsidRPr="6F205DA3">
              <w:rPr>
                <w:rFonts w:ascii="Source Sans Pro" w:hAnsi="Source Sans Pro"/>
                <w:b/>
                <w:bCs/>
              </w:rPr>
              <w:lastRenderedPageBreak/>
              <w:t>Example practice</w:t>
            </w:r>
          </w:p>
          <w:p w14:paraId="04533CDD" w14:textId="4EEF269D" w:rsidR="6F205DA3" w:rsidRDefault="6F205DA3" w:rsidP="6F205DA3">
            <w:pPr>
              <w:rPr>
                <w:rFonts w:ascii="Source Sans Pro" w:hAnsi="Source Sans Pro"/>
              </w:rPr>
            </w:pPr>
            <w:r w:rsidRPr="6F205DA3">
              <w:rPr>
                <w:rFonts w:ascii="Source Sans Pro" w:hAnsi="Source Sans Pro"/>
                <w:b/>
                <w:bCs/>
              </w:rPr>
              <w:t>The instructor:</w:t>
            </w:r>
          </w:p>
        </w:tc>
        <w:tc>
          <w:tcPr>
            <w:tcW w:w="1150" w:type="dxa"/>
            <w:vAlign w:val="bottom"/>
          </w:tcPr>
          <w:p w14:paraId="50B9DF96" w14:textId="68AB91AA" w:rsidR="6F205DA3" w:rsidRDefault="6F205DA3" w:rsidP="6F205DA3">
            <w:pPr>
              <w:jc w:val="center"/>
              <w:rPr>
                <w:rFonts w:ascii="Source Sans Pro" w:hAnsi="Source Sans Pro"/>
              </w:rPr>
            </w:pPr>
            <w:r w:rsidRPr="6F205DA3">
              <w:rPr>
                <w:rFonts w:ascii="Source Sans Pro" w:hAnsi="Source Sans Pro"/>
                <w:b/>
                <w:bCs/>
                <w:sz w:val="20"/>
                <w:szCs w:val="20"/>
              </w:rPr>
              <w:t>Observed</w:t>
            </w:r>
          </w:p>
        </w:tc>
        <w:tc>
          <w:tcPr>
            <w:tcW w:w="1151" w:type="dxa"/>
            <w:vAlign w:val="bottom"/>
          </w:tcPr>
          <w:p w14:paraId="12607689" w14:textId="6CA7F491" w:rsidR="6F205DA3" w:rsidRDefault="6F205DA3" w:rsidP="6F205DA3">
            <w:pPr>
              <w:jc w:val="center"/>
              <w:rPr>
                <w:rFonts w:ascii="Source Sans Pro" w:hAnsi="Source Sans Pro"/>
              </w:rPr>
            </w:pPr>
            <w:r w:rsidRPr="6F205DA3">
              <w:rPr>
                <w:rFonts w:ascii="Source Sans Pro" w:hAnsi="Source Sans Pro"/>
                <w:b/>
                <w:bCs/>
                <w:sz w:val="20"/>
                <w:szCs w:val="20"/>
              </w:rPr>
              <w:t>Not observed</w:t>
            </w:r>
            <w:r w:rsidRPr="6F205DA3">
              <w:rPr>
                <w:rStyle w:val="FootnoteReference"/>
                <w:rFonts w:ascii="Source Sans Pro" w:hAnsi="Source Sans Pro"/>
                <w:b/>
                <w:bCs/>
                <w:sz w:val="20"/>
                <w:szCs w:val="20"/>
              </w:rPr>
              <w:footnoteReference w:id="3"/>
            </w:r>
          </w:p>
        </w:tc>
        <w:tc>
          <w:tcPr>
            <w:tcW w:w="1149" w:type="dxa"/>
            <w:vAlign w:val="bottom"/>
          </w:tcPr>
          <w:p w14:paraId="1258CB48" w14:textId="3E965B4C" w:rsidR="6F205DA3" w:rsidRDefault="6F205DA3" w:rsidP="6F205DA3">
            <w:pPr>
              <w:jc w:val="center"/>
              <w:rPr>
                <w:rFonts w:ascii="Source Sans Pro" w:hAnsi="Source Sans Pro"/>
              </w:rPr>
            </w:pPr>
            <w:r w:rsidRPr="6F205DA3">
              <w:rPr>
                <w:rFonts w:ascii="Source Sans Pro" w:hAnsi="Source Sans Pro"/>
                <w:b/>
                <w:bCs/>
                <w:sz w:val="20"/>
                <w:szCs w:val="20"/>
              </w:rPr>
              <w:t>Contrary evidence  observed</w:t>
            </w:r>
          </w:p>
        </w:tc>
      </w:tr>
      <w:tr w:rsidR="00B11518" w14:paraId="3A2877E3" w14:textId="77777777" w:rsidTr="00146D17">
        <w:trPr>
          <w:trHeight w:val="300"/>
        </w:trPr>
        <w:tc>
          <w:tcPr>
            <w:tcW w:w="7052" w:type="dxa"/>
          </w:tcPr>
          <w:p w14:paraId="7307D53B" w14:textId="51BCFB42" w:rsidR="00B11518" w:rsidRDefault="00B11518" w:rsidP="00B11518">
            <w:pPr>
              <w:spacing w:line="240" w:lineRule="auto"/>
              <w:rPr>
                <w:rFonts w:ascii="Source Sans Pro" w:hAnsi="Source Sans Pro"/>
              </w:rPr>
            </w:pPr>
            <w:r w:rsidRPr="00B867D5">
              <w:rPr>
                <w:rFonts w:ascii="Source Sans Pro" w:eastAsia="Calibri" w:hAnsi="Source Sans Pro" w:cs="Calibri"/>
              </w:rPr>
              <w:t>Expresses and promotes a growth mindset, framing adversity as common and temporary, and emphasizing that all learners can develop skills and knowledge over time. [A]</w:t>
            </w:r>
          </w:p>
        </w:tc>
        <w:sdt>
          <w:sdtPr>
            <w:rPr>
              <w:rFonts w:ascii="Source Sans Pro" w:eastAsia="MS Gothic" w:hAnsi="Source Sans Pro" w:cs="Calibri"/>
              <w:color w:val="000000" w:themeColor="text1"/>
            </w:rPr>
            <w:id w:val="-1849938462"/>
            <w14:checkbox>
              <w14:checked w14:val="0"/>
              <w14:checkedState w14:val="2612" w14:font="MS Gothic"/>
              <w14:uncheckedState w14:val="2610" w14:font="MS Gothic"/>
            </w14:checkbox>
          </w:sdtPr>
          <w:sdtContent>
            <w:tc>
              <w:tcPr>
                <w:tcW w:w="1150" w:type="dxa"/>
              </w:tcPr>
              <w:p w14:paraId="60B4BB37" w14:textId="647CF8FC"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797896616"/>
            <w14:checkbox>
              <w14:checked w14:val="0"/>
              <w14:checkedState w14:val="2612" w14:font="MS Gothic"/>
              <w14:uncheckedState w14:val="2610" w14:font="MS Gothic"/>
            </w14:checkbox>
          </w:sdtPr>
          <w:sdtContent>
            <w:tc>
              <w:tcPr>
                <w:tcW w:w="1151" w:type="dxa"/>
              </w:tcPr>
              <w:p w14:paraId="4695BC61" w14:textId="442B02B9"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321811652"/>
            <w14:checkbox>
              <w14:checked w14:val="0"/>
              <w14:checkedState w14:val="2612" w14:font="MS Gothic"/>
              <w14:uncheckedState w14:val="2610" w14:font="MS Gothic"/>
            </w14:checkbox>
          </w:sdtPr>
          <w:sdtContent>
            <w:tc>
              <w:tcPr>
                <w:tcW w:w="1149" w:type="dxa"/>
              </w:tcPr>
              <w:p w14:paraId="453C99B7" w14:textId="44804426"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236FE2F6" w14:textId="77777777" w:rsidTr="00146D17">
        <w:trPr>
          <w:trHeight w:val="300"/>
        </w:trPr>
        <w:tc>
          <w:tcPr>
            <w:tcW w:w="7052" w:type="dxa"/>
          </w:tcPr>
          <w:p w14:paraId="641EA8AE" w14:textId="59FFF61B" w:rsidR="00B11518" w:rsidRDefault="00B11518" w:rsidP="00B11518">
            <w:pPr>
              <w:spacing w:line="240" w:lineRule="auto"/>
              <w:rPr>
                <w:rFonts w:ascii="Source Sans Pro" w:eastAsia="Calibri" w:hAnsi="Source Sans Pro" w:cs="Calibri"/>
                <w:color w:val="000000" w:themeColor="text1"/>
              </w:rPr>
            </w:pPr>
            <w:r w:rsidRPr="00DB0B06">
              <w:rPr>
                <w:rFonts w:ascii="Source Sans Pro" w:eastAsia="Calibri" w:hAnsi="Source Sans Pro" w:cs="Calibri"/>
              </w:rPr>
              <w:t>Connects class content to students’ prior knowledge or experience; and/or to current events, real-world phenomena, or other disciplines; and/or to prior class lessons, assignments, or readings. [B]</w:t>
            </w:r>
          </w:p>
        </w:tc>
        <w:sdt>
          <w:sdtPr>
            <w:rPr>
              <w:rFonts w:ascii="Source Sans Pro" w:eastAsia="MS Gothic" w:hAnsi="Source Sans Pro" w:cs="Calibri"/>
              <w:color w:val="000000" w:themeColor="text1"/>
            </w:rPr>
            <w:id w:val="-732235710"/>
            <w14:checkbox>
              <w14:checked w14:val="0"/>
              <w14:checkedState w14:val="2612" w14:font="MS Gothic"/>
              <w14:uncheckedState w14:val="2610" w14:font="MS Gothic"/>
            </w14:checkbox>
          </w:sdtPr>
          <w:sdtContent>
            <w:tc>
              <w:tcPr>
                <w:tcW w:w="1150" w:type="dxa"/>
              </w:tcPr>
              <w:p w14:paraId="62852B7E" w14:textId="67FEF0A1"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789083120"/>
            <w14:checkbox>
              <w14:checked w14:val="0"/>
              <w14:checkedState w14:val="2612" w14:font="MS Gothic"/>
              <w14:uncheckedState w14:val="2610" w14:font="MS Gothic"/>
            </w14:checkbox>
          </w:sdtPr>
          <w:sdtContent>
            <w:tc>
              <w:tcPr>
                <w:tcW w:w="1151" w:type="dxa"/>
              </w:tcPr>
              <w:p w14:paraId="3713D05D" w14:textId="3AA5B0F2"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368377144"/>
            <w14:checkbox>
              <w14:checked w14:val="0"/>
              <w14:checkedState w14:val="2612" w14:font="MS Gothic"/>
              <w14:uncheckedState w14:val="2610" w14:font="MS Gothic"/>
            </w14:checkbox>
          </w:sdtPr>
          <w:sdtContent>
            <w:tc>
              <w:tcPr>
                <w:tcW w:w="1149" w:type="dxa"/>
              </w:tcPr>
              <w:p w14:paraId="66C596C8" w14:textId="7E308E4D"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4090A83E" w14:textId="77777777" w:rsidTr="00146D17">
        <w:trPr>
          <w:trHeight w:val="300"/>
        </w:trPr>
        <w:tc>
          <w:tcPr>
            <w:tcW w:w="7052" w:type="dxa"/>
          </w:tcPr>
          <w:p w14:paraId="1FF2172A" w14:textId="4B914F90" w:rsidR="00B11518" w:rsidRDefault="00B11518" w:rsidP="00B11518">
            <w:pPr>
              <w:spacing w:line="240" w:lineRule="auto"/>
              <w:rPr>
                <w:rFonts w:ascii="Source Sans Pro" w:eastAsia="Calibri" w:hAnsi="Source Sans Pro" w:cs="Calibri"/>
                <w:color w:val="000000" w:themeColor="text1"/>
              </w:rPr>
            </w:pPr>
            <w:r w:rsidRPr="00DB0B06">
              <w:rPr>
                <w:rFonts w:ascii="Source Sans Pro" w:eastAsia="Calibri" w:hAnsi="Source Sans Pro" w:cs="Calibri"/>
              </w:rPr>
              <w:t>Provides community-building opportunities. These may</w:t>
            </w:r>
            <w:r>
              <w:rPr>
                <w:rFonts w:ascii="Source Sans Pro" w:eastAsia="Calibri" w:hAnsi="Source Sans Pro" w:cs="Calibri"/>
              </w:rPr>
              <w:t xml:space="preserve"> </w:t>
            </w:r>
            <w:r w:rsidRPr="00DB0B06">
              <w:rPr>
                <w:rFonts w:ascii="Source Sans Pro" w:eastAsia="Calibri" w:hAnsi="Source Sans Pro" w:cs="Calibri"/>
              </w:rPr>
              <w:t>be content-centered (e.g. working in small groups) or structured but more purely social interaction. [A]</w:t>
            </w:r>
          </w:p>
        </w:tc>
        <w:sdt>
          <w:sdtPr>
            <w:rPr>
              <w:rFonts w:ascii="Source Sans Pro" w:eastAsia="MS Gothic" w:hAnsi="Source Sans Pro" w:cs="Calibri"/>
              <w:color w:val="000000" w:themeColor="text1"/>
            </w:rPr>
            <w:id w:val="-252055229"/>
            <w14:checkbox>
              <w14:checked w14:val="0"/>
              <w14:checkedState w14:val="2612" w14:font="MS Gothic"/>
              <w14:uncheckedState w14:val="2610" w14:font="MS Gothic"/>
            </w14:checkbox>
          </w:sdtPr>
          <w:sdtContent>
            <w:tc>
              <w:tcPr>
                <w:tcW w:w="1150" w:type="dxa"/>
              </w:tcPr>
              <w:p w14:paraId="1B85802B" w14:textId="4298373D"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313100856"/>
            <w14:checkbox>
              <w14:checked w14:val="0"/>
              <w14:checkedState w14:val="2612" w14:font="MS Gothic"/>
              <w14:uncheckedState w14:val="2610" w14:font="MS Gothic"/>
            </w14:checkbox>
          </w:sdtPr>
          <w:sdtContent>
            <w:tc>
              <w:tcPr>
                <w:tcW w:w="1151" w:type="dxa"/>
              </w:tcPr>
              <w:p w14:paraId="38CC34BC" w14:textId="66B4A791"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877966309"/>
            <w14:checkbox>
              <w14:checked w14:val="0"/>
              <w14:checkedState w14:val="2612" w14:font="MS Gothic"/>
              <w14:uncheckedState w14:val="2610" w14:font="MS Gothic"/>
            </w14:checkbox>
          </w:sdtPr>
          <w:sdtContent>
            <w:tc>
              <w:tcPr>
                <w:tcW w:w="1149" w:type="dxa"/>
              </w:tcPr>
              <w:p w14:paraId="2A0DFCB2" w14:textId="08B74291"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03A876A6" w14:textId="77777777" w:rsidTr="00146D17">
        <w:trPr>
          <w:trHeight w:val="300"/>
        </w:trPr>
        <w:tc>
          <w:tcPr>
            <w:tcW w:w="7052" w:type="dxa"/>
          </w:tcPr>
          <w:p w14:paraId="20A6146A" w14:textId="77777777" w:rsidR="00B11518" w:rsidRPr="00DB0B06" w:rsidRDefault="00B11518" w:rsidP="00B11518">
            <w:pPr>
              <w:spacing w:after="0" w:line="240" w:lineRule="auto"/>
              <w:rPr>
                <w:rFonts w:ascii="Source Sans Pro" w:eastAsia="Calibri" w:hAnsi="Source Sans Pro" w:cs="Calibri"/>
              </w:rPr>
            </w:pPr>
            <w:r w:rsidRPr="00DB0B06">
              <w:rPr>
                <w:rFonts w:ascii="Source Sans Pro" w:eastAsia="Calibri" w:hAnsi="Source Sans Pro" w:cs="Calibri"/>
              </w:rPr>
              <w:t xml:space="preserve">Encourages and facilitates respectful dialogue, discussion, and student-student interaction for all students. [A] For example: </w:t>
            </w:r>
          </w:p>
          <w:p w14:paraId="1E69FCD4" w14:textId="77777777" w:rsidR="00B11518" w:rsidRPr="00DB0B06" w:rsidRDefault="00B11518" w:rsidP="00B11518">
            <w:pPr>
              <w:pStyle w:val="ListParagraph"/>
              <w:numPr>
                <w:ilvl w:val="0"/>
                <w:numId w:val="65"/>
              </w:numPr>
              <w:spacing w:after="0" w:line="240" w:lineRule="auto"/>
              <w:rPr>
                <w:rFonts w:ascii="Source Sans Pro" w:eastAsia="Calibri" w:hAnsi="Source Sans Pro" w:cs="Calibri"/>
              </w:rPr>
            </w:pPr>
            <w:r w:rsidRPr="00DB0B06">
              <w:rPr>
                <w:rFonts w:ascii="Source Sans Pro" w:eastAsia="Calibri" w:hAnsi="Source Sans Pro" w:cs="Calibri"/>
              </w:rPr>
              <w:t xml:space="preserve">Structures activities with clear tasks that promote equal participation. </w:t>
            </w:r>
          </w:p>
          <w:p w14:paraId="63150E15" w14:textId="77777777" w:rsidR="00B11518" w:rsidRPr="00DB0B06" w:rsidRDefault="00B11518" w:rsidP="00B11518">
            <w:pPr>
              <w:pStyle w:val="ListParagraph"/>
              <w:numPr>
                <w:ilvl w:val="0"/>
                <w:numId w:val="65"/>
              </w:numPr>
              <w:spacing w:after="0" w:line="240" w:lineRule="auto"/>
              <w:rPr>
                <w:rFonts w:ascii="Source Sans Pro" w:eastAsia="Calibri" w:hAnsi="Source Sans Pro" w:cs="Calibri"/>
              </w:rPr>
            </w:pPr>
            <w:r w:rsidRPr="00DB0B06">
              <w:rPr>
                <w:rFonts w:ascii="Source Sans Pro" w:eastAsia="Calibri" w:hAnsi="Source Sans Pro" w:cs="Calibri"/>
              </w:rPr>
              <w:t>Helps people find partners or create groups.</w:t>
            </w:r>
          </w:p>
          <w:p w14:paraId="2FCBCC15" w14:textId="39CA16E4" w:rsidR="00B11518" w:rsidRDefault="00B11518" w:rsidP="00B11518">
            <w:pPr>
              <w:spacing w:line="240" w:lineRule="auto"/>
              <w:rPr>
                <w:rFonts w:ascii="Source Sans Pro" w:eastAsia="Calibri" w:hAnsi="Source Sans Pro" w:cs="Calibri"/>
                <w:color w:val="000000" w:themeColor="text1"/>
              </w:rPr>
            </w:pPr>
            <w:r w:rsidRPr="00DB0B06">
              <w:rPr>
                <w:rFonts w:ascii="Source Sans Pro" w:eastAsia="Calibri" w:hAnsi="Source Sans Pro" w:cs="Calibri"/>
              </w:rPr>
              <w:t>Ensures there are explicit expectations or guidelines for interaction.</w:t>
            </w:r>
          </w:p>
        </w:tc>
        <w:sdt>
          <w:sdtPr>
            <w:rPr>
              <w:rFonts w:ascii="Source Sans Pro" w:eastAsia="MS Gothic" w:hAnsi="Source Sans Pro" w:cs="Calibri"/>
              <w:color w:val="000000" w:themeColor="text1"/>
            </w:rPr>
            <w:id w:val="-451870854"/>
            <w14:checkbox>
              <w14:checked w14:val="0"/>
              <w14:checkedState w14:val="2612" w14:font="MS Gothic"/>
              <w14:uncheckedState w14:val="2610" w14:font="MS Gothic"/>
            </w14:checkbox>
          </w:sdtPr>
          <w:sdtContent>
            <w:tc>
              <w:tcPr>
                <w:tcW w:w="1150" w:type="dxa"/>
              </w:tcPr>
              <w:p w14:paraId="42810B40" w14:textId="50505BFB"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300844442"/>
            <w14:checkbox>
              <w14:checked w14:val="0"/>
              <w14:checkedState w14:val="2612" w14:font="MS Gothic"/>
              <w14:uncheckedState w14:val="2610" w14:font="MS Gothic"/>
            </w14:checkbox>
          </w:sdtPr>
          <w:sdtContent>
            <w:tc>
              <w:tcPr>
                <w:tcW w:w="1151" w:type="dxa"/>
              </w:tcPr>
              <w:p w14:paraId="23DCB909" w14:textId="7FAE9CC4"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613426659"/>
            <w14:checkbox>
              <w14:checked w14:val="0"/>
              <w14:checkedState w14:val="2612" w14:font="MS Gothic"/>
              <w14:uncheckedState w14:val="2610" w14:font="MS Gothic"/>
            </w14:checkbox>
          </w:sdtPr>
          <w:sdtContent>
            <w:tc>
              <w:tcPr>
                <w:tcW w:w="1149" w:type="dxa"/>
              </w:tcPr>
              <w:p w14:paraId="14370B06" w14:textId="3DC9E72E"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561DFF23" w14:textId="77777777" w:rsidTr="00146D17">
        <w:trPr>
          <w:trHeight w:val="300"/>
        </w:trPr>
        <w:tc>
          <w:tcPr>
            <w:tcW w:w="7052" w:type="dxa"/>
          </w:tcPr>
          <w:p w14:paraId="0104D0EC" w14:textId="18DD0BD0" w:rsidR="00B11518" w:rsidRDefault="00B11518" w:rsidP="00B11518">
            <w:pPr>
              <w:spacing w:line="240" w:lineRule="auto"/>
              <w:rPr>
                <w:rFonts w:ascii="Source Sans Pro" w:eastAsia="Calibri" w:hAnsi="Source Sans Pro" w:cs="Calibri"/>
                <w:color w:val="000000" w:themeColor="text1"/>
              </w:rPr>
            </w:pPr>
            <w:r w:rsidRPr="00DB0B06">
              <w:rPr>
                <w:rFonts w:ascii="Source Sans Pro" w:hAnsi="Source Sans Pro"/>
              </w:rPr>
              <w:t>Has designed multiple options for student engagement. For example, there are opportunities for student a) choice, b) connection to course goals, and c) self-assessment and reflection. [A]</w:t>
            </w:r>
          </w:p>
        </w:tc>
        <w:sdt>
          <w:sdtPr>
            <w:rPr>
              <w:rFonts w:ascii="Source Sans Pro" w:eastAsia="MS Gothic" w:hAnsi="Source Sans Pro" w:cs="Calibri"/>
              <w:color w:val="000000" w:themeColor="text1"/>
            </w:rPr>
            <w:id w:val="-1864204348"/>
            <w14:checkbox>
              <w14:checked w14:val="0"/>
              <w14:checkedState w14:val="2612" w14:font="MS Gothic"/>
              <w14:uncheckedState w14:val="2610" w14:font="MS Gothic"/>
            </w14:checkbox>
          </w:sdtPr>
          <w:sdtContent>
            <w:tc>
              <w:tcPr>
                <w:tcW w:w="1150" w:type="dxa"/>
              </w:tcPr>
              <w:p w14:paraId="6F52EF0A" w14:textId="723DEE9A"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558176738"/>
            <w14:checkbox>
              <w14:checked w14:val="0"/>
              <w14:checkedState w14:val="2612" w14:font="MS Gothic"/>
              <w14:uncheckedState w14:val="2610" w14:font="MS Gothic"/>
            </w14:checkbox>
          </w:sdtPr>
          <w:sdtContent>
            <w:tc>
              <w:tcPr>
                <w:tcW w:w="1151" w:type="dxa"/>
              </w:tcPr>
              <w:p w14:paraId="44A31357" w14:textId="3DA92394"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429626432"/>
            <w14:checkbox>
              <w14:checked w14:val="0"/>
              <w14:checkedState w14:val="2612" w14:font="MS Gothic"/>
              <w14:uncheckedState w14:val="2610" w14:font="MS Gothic"/>
            </w14:checkbox>
          </w:sdtPr>
          <w:sdtContent>
            <w:tc>
              <w:tcPr>
                <w:tcW w:w="1149" w:type="dxa"/>
              </w:tcPr>
              <w:p w14:paraId="69CE9D94" w14:textId="63FC9B27"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41E7C237" w14:textId="77777777" w:rsidTr="00146D17">
        <w:trPr>
          <w:trHeight w:val="300"/>
        </w:trPr>
        <w:tc>
          <w:tcPr>
            <w:tcW w:w="7052" w:type="dxa"/>
          </w:tcPr>
          <w:p w14:paraId="06C571F0" w14:textId="731ADC03" w:rsidR="00B11518" w:rsidRDefault="00B11518" w:rsidP="00B11518">
            <w:pPr>
              <w:spacing w:line="240" w:lineRule="auto"/>
              <w:rPr>
                <w:rFonts w:ascii="Source Sans Pro" w:eastAsiaTheme="minorEastAsia" w:hAnsi="Source Sans Pro"/>
                <w:color w:val="000000" w:themeColor="text1"/>
              </w:rPr>
            </w:pPr>
            <w:r w:rsidRPr="00DB0B06">
              <w:rPr>
                <w:rFonts w:ascii="Source Sans Pro" w:eastAsia="Calibri" w:hAnsi="Source Sans Pro" w:cs="Calibri"/>
              </w:rPr>
              <w:t xml:space="preserve">Has chosen course content that reflects </w:t>
            </w:r>
            <w:r w:rsidRPr="00DB0B06">
              <w:rPr>
                <w:rFonts w:ascii="Source Sans Pro" w:eastAsia="Calibri" w:hAnsi="Source Sans Pro"/>
              </w:rPr>
              <w:t>diversity in the field or discipline both in the identities of the scholars/practitioners/creators studied</w:t>
            </w:r>
            <w:r w:rsidRPr="00DB0B06">
              <w:rPr>
                <w:rFonts w:ascii="Source Sans Pro" w:hAnsi="Source Sans Pro"/>
                <w:shd w:val="clear" w:color="auto" w:fill="FFFFFF"/>
              </w:rPr>
              <w:t xml:space="preserve"> </w:t>
            </w:r>
            <w:r w:rsidRPr="00DB0B06">
              <w:rPr>
                <w:rFonts w:ascii="Source Sans Pro" w:eastAsia="Calibri" w:hAnsi="Source Sans Pro"/>
              </w:rPr>
              <w:t>and by including different perspectives on or approaches to issues/methods. [B]</w:t>
            </w:r>
          </w:p>
        </w:tc>
        <w:sdt>
          <w:sdtPr>
            <w:rPr>
              <w:rFonts w:ascii="Source Sans Pro" w:eastAsia="MS Gothic" w:hAnsi="Source Sans Pro" w:cs="Calibri"/>
              <w:color w:val="000000" w:themeColor="text1"/>
            </w:rPr>
            <w:id w:val="-1200856654"/>
            <w14:checkbox>
              <w14:checked w14:val="0"/>
              <w14:checkedState w14:val="2612" w14:font="MS Gothic"/>
              <w14:uncheckedState w14:val="2610" w14:font="MS Gothic"/>
            </w14:checkbox>
          </w:sdtPr>
          <w:sdtContent>
            <w:tc>
              <w:tcPr>
                <w:tcW w:w="1150" w:type="dxa"/>
              </w:tcPr>
              <w:p w14:paraId="57B90E51" w14:textId="2EF32027"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2058351833"/>
            <w14:checkbox>
              <w14:checked w14:val="0"/>
              <w14:checkedState w14:val="2612" w14:font="MS Gothic"/>
              <w14:uncheckedState w14:val="2610" w14:font="MS Gothic"/>
            </w14:checkbox>
          </w:sdtPr>
          <w:sdtContent>
            <w:tc>
              <w:tcPr>
                <w:tcW w:w="1151" w:type="dxa"/>
              </w:tcPr>
              <w:p w14:paraId="23C3BA60" w14:textId="53D43527"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2118716043"/>
            <w14:checkbox>
              <w14:checked w14:val="0"/>
              <w14:checkedState w14:val="2612" w14:font="MS Gothic"/>
              <w14:uncheckedState w14:val="2610" w14:font="MS Gothic"/>
            </w14:checkbox>
          </w:sdtPr>
          <w:sdtContent>
            <w:tc>
              <w:tcPr>
                <w:tcW w:w="1149" w:type="dxa"/>
              </w:tcPr>
              <w:p w14:paraId="1E3CFA59" w14:textId="61684D12"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217412D4" w14:textId="77777777" w:rsidTr="00146D17">
        <w:trPr>
          <w:trHeight w:val="300"/>
        </w:trPr>
        <w:tc>
          <w:tcPr>
            <w:tcW w:w="7052" w:type="dxa"/>
          </w:tcPr>
          <w:p w14:paraId="3396FC39" w14:textId="68775ACB" w:rsidR="00B11518" w:rsidRDefault="00B11518" w:rsidP="00B11518">
            <w:pPr>
              <w:spacing w:line="240" w:lineRule="auto"/>
              <w:rPr>
                <w:rFonts w:ascii="Source Sans Pro" w:hAnsi="Source Sans Pro"/>
              </w:rPr>
            </w:pPr>
            <w:r w:rsidRPr="00DB0B06">
              <w:rPr>
                <w:rFonts w:ascii="Source Sans Pro" w:hAnsi="Source Sans Pro"/>
              </w:rPr>
              <w:t>Has adopted low-cost or no-cost course materials. [A]</w:t>
            </w:r>
          </w:p>
        </w:tc>
        <w:sdt>
          <w:sdtPr>
            <w:rPr>
              <w:rFonts w:ascii="Source Sans Pro" w:eastAsia="MS Gothic" w:hAnsi="Source Sans Pro" w:cs="Calibri"/>
              <w:color w:val="000000" w:themeColor="text1"/>
            </w:rPr>
            <w:id w:val="1621650460"/>
            <w14:checkbox>
              <w14:checked w14:val="0"/>
              <w14:checkedState w14:val="2612" w14:font="MS Gothic"/>
              <w14:uncheckedState w14:val="2610" w14:font="MS Gothic"/>
            </w14:checkbox>
          </w:sdtPr>
          <w:sdtContent>
            <w:tc>
              <w:tcPr>
                <w:tcW w:w="1150" w:type="dxa"/>
              </w:tcPr>
              <w:p w14:paraId="0F86517B" w14:textId="270B30FB"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764041941"/>
            <w14:checkbox>
              <w14:checked w14:val="0"/>
              <w14:checkedState w14:val="2612" w14:font="MS Gothic"/>
              <w14:uncheckedState w14:val="2610" w14:font="MS Gothic"/>
            </w14:checkbox>
          </w:sdtPr>
          <w:sdtContent>
            <w:tc>
              <w:tcPr>
                <w:tcW w:w="1151" w:type="dxa"/>
              </w:tcPr>
              <w:p w14:paraId="226E3B91" w14:textId="720D4E42"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855495102"/>
            <w14:checkbox>
              <w14:checked w14:val="0"/>
              <w14:checkedState w14:val="2612" w14:font="MS Gothic"/>
              <w14:uncheckedState w14:val="2610" w14:font="MS Gothic"/>
            </w14:checkbox>
          </w:sdtPr>
          <w:sdtContent>
            <w:tc>
              <w:tcPr>
                <w:tcW w:w="1149" w:type="dxa"/>
              </w:tcPr>
              <w:p w14:paraId="5799F145" w14:textId="73FDA681"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0CB9915A" w14:textId="77777777" w:rsidTr="00146D17">
        <w:trPr>
          <w:trHeight w:val="300"/>
        </w:trPr>
        <w:tc>
          <w:tcPr>
            <w:tcW w:w="7052" w:type="dxa"/>
          </w:tcPr>
          <w:p w14:paraId="22D7CD6E" w14:textId="45E319C1" w:rsidR="00B11518" w:rsidRDefault="00B11518" w:rsidP="00B11518">
            <w:pPr>
              <w:spacing w:line="240" w:lineRule="auto"/>
              <w:rPr>
                <w:rFonts w:ascii="Source Sans Pro" w:hAnsi="Source Sans Pro"/>
              </w:rPr>
            </w:pPr>
            <w:r w:rsidRPr="00DB0B06">
              <w:rPr>
                <w:rFonts w:ascii="Source Sans Pro" w:eastAsiaTheme="minorEastAsia" w:hAnsi="Source Sans Pro"/>
              </w:rPr>
              <w:t>Formats course materials to be digitally accessible to all, for example by using headings, alt-text, providing captions or transcripts for audio/video files, and giving readings in text-based rather than image-based files.</w:t>
            </w:r>
            <w:r w:rsidRPr="00DB0B06">
              <w:rPr>
                <w:rFonts w:ascii="Source Sans Pro" w:hAnsi="Source Sans Pro"/>
              </w:rPr>
              <w:t xml:space="preserve"> [A]</w:t>
            </w:r>
          </w:p>
        </w:tc>
        <w:sdt>
          <w:sdtPr>
            <w:rPr>
              <w:rFonts w:ascii="Source Sans Pro" w:eastAsia="MS Gothic" w:hAnsi="Source Sans Pro" w:cs="Calibri"/>
              <w:color w:val="000000" w:themeColor="text1"/>
            </w:rPr>
            <w:id w:val="-422105602"/>
            <w14:checkbox>
              <w14:checked w14:val="0"/>
              <w14:checkedState w14:val="2612" w14:font="MS Gothic"/>
              <w14:uncheckedState w14:val="2610" w14:font="MS Gothic"/>
            </w14:checkbox>
          </w:sdtPr>
          <w:sdtContent>
            <w:tc>
              <w:tcPr>
                <w:tcW w:w="1150" w:type="dxa"/>
              </w:tcPr>
              <w:p w14:paraId="025C02A6" w14:textId="05CD2E6E"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412548772"/>
            <w14:checkbox>
              <w14:checked w14:val="0"/>
              <w14:checkedState w14:val="2612" w14:font="MS Gothic"/>
              <w14:uncheckedState w14:val="2610" w14:font="MS Gothic"/>
            </w14:checkbox>
          </w:sdtPr>
          <w:sdtContent>
            <w:tc>
              <w:tcPr>
                <w:tcW w:w="1151" w:type="dxa"/>
              </w:tcPr>
              <w:p w14:paraId="3DACD455" w14:textId="3762AA01"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239138287"/>
            <w14:checkbox>
              <w14:checked w14:val="0"/>
              <w14:checkedState w14:val="2612" w14:font="MS Gothic"/>
              <w14:uncheckedState w14:val="2610" w14:font="MS Gothic"/>
            </w14:checkbox>
          </w:sdtPr>
          <w:sdtContent>
            <w:tc>
              <w:tcPr>
                <w:tcW w:w="1149" w:type="dxa"/>
              </w:tcPr>
              <w:p w14:paraId="092BAE74" w14:textId="18B8A62D"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6DADC700" w14:textId="77777777" w:rsidTr="00146D17">
        <w:trPr>
          <w:trHeight w:val="300"/>
        </w:trPr>
        <w:tc>
          <w:tcPr>
            <w:tcW w:w="7052" w:type="dxa"/>
          </w:tcPr>
          <w:p w14:paraId="08B93C2F" w14:textId="5A294DCA" w:rsidR="00B11518" w:rsidRDefault="00B11518" w:rsidP="00B11518">
            <w:pPr>
              <w:spacing w:line="240" w:lineRule="auto"/>
              <w:rPr>
                <w:rFonts w:ascii="Source Sans Pro" w:eastAsia="Calibri" w:hAnsi="Source Sans Pro" w:cs="Calibri"/>
                <w:color w:val="000000" w:themeColor="text1"/>
              </w:rPr>
            </w:pPr>
            <w:r>
              <w:rPr>
                <w:rFonts w:ascii="Source Sans Pro" w:eastAsia="Calibri" w:hAnsi="Source Sans Pro" w:cs="Calibri"/>
                <w:color w:val="000000" w:themeColor="text1"/>
              </w:rPr>
              <w:t>[Optional reviewer-added practice]</w:t>
            </w:r>
          </w:p>
        </w:tc>
        <w:sdt>
          <w:sdtPr>
            <w:rPr>
              <w:rFonts w:ascii="Source Sans Pro" w:eastAsia="MS Gothic" w:hAnsi="Source Sans Pro" w:cs="Calibri"/>
              <w:color w:val="000000" w:themeColor="text1"/>
            </w:rPr>
            <w:id w:val="-699389206"/>
            <w14:checkbox>
              <w14:checked w14:val="0"/>
              <w14:checkedState w14:val="2612" w14:font="MS Gothic"/>
              <w14:uncheckedState w14:val="2610" w14:font="MS Gothic"/>
            </w14:checkbox>
          </w:sdtPr>
          <w:sdtContent>
            <w:tc>
              <w:tcPr>
                <w:tcW w:w="1150" w:type="dxa"/>
              </w:tcPr>
              <w:p w14:paraId="7F3D2BDB" w14:textId="185FB874"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22971354"/>
            <w14:checkbox>
              <w14:checked w14:val="0"/>
              <w14:checkedState w14:val="2612" w14:font="MS Gothic"/>
              <w14:uncheckedState w14:val="2610" w14:font="MS Gothic"/>
            </w14:checkbox>
          </w:sdtPr>
          <w:sdtContent>
            <w:tc>
              <w:tcPr>
                <w:tcW w:w="1151" w:type="dxa"/>
              </w:tcPr>
              <w:p w14:paraId="2228DA14" w14:textId="2597A8D3"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884010885"/>
            <w14:checkbox>
              <w14:checked w14:val="0"/>
              <w14:checkedState w14:val="2612" w14:font="MS Gothic"/>
              <w14:uncheckedState w14:val="2610" w14:font="MS Gothic"/>
            </w14:checkbox>
          </w:sdtPr>
          <w:sdtContent>
            <w:tc>
              <w:tcPr>
                <w:tcW w:w="1149" w:type="dxa"/>
              </w:tcPr>
              <w:p w14:paraId="7FB567B2" w14:textId="45994248"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3EADB277" w14:textId="77777777" w:rsidTr="00146D17">
        <w:trPr>
          <w:trHeight w:val="300"/>
        </w:trPr>
        <w:tc>
          <w:tcPr>
            <w:tcW w:w="7052" w:type="dxa"/>
          </w:tcPr>
          <w:p w14:paraId="635C22EE" w14:textId="1C7D6A6C" w:rsidR="00B11518" w:rsidRDefault="00B11518" w:rsidP="00B11518">
            <w:pPr>
              <w:spacing w:line="240" w:lineRule="auto"/>
              <w:rPr>
                <w:rFonts w:ascii="Source Sans Pro" w:eastAsia="Calibri" w:hAnsi="Source Sans Pro" w:cs="Calibri"/>
                <w:color w:val="000000" w:themeColor="text1"/>
              </w:rPr>
            </w:pPr>
            <w:r>
              <w:rPr>
                <w:rFonts w:ascii="Source Sans Pro" w:eastAsia="Calibri" w:hAnsi="Source Sans Pro" w:cs="Calibri"/>
                <w:color w:val="000000" w:themeColor="text1"/>
              </w:rPr>
              <w:t>[Optional reviewer-added practice]</w:t>
            </w:r>
          </w:p>
        </w:tc>
        <w:sdt>
          <w:sdtPr>
            <w:rPr>
              <w:rFonts w:ascii="Source Sans Pro" w:eastAsia="MS Gothic" w:hAnsi="Source Sans Pro" w:cs="Calibri"/>
              <w:color w:val="000000" w:themeColor="text1"/>
            </w:rPr>
            <w:id w:val="-25496215"/>
            <w14:checkbox>
              <w14:checked w14:val="0"/>
              <w14:checkedState w14:val="2612" w14:font="MS Gothic"/>
              <w14:uncheckedState w14:val="2610" w14:font="MS Gothic"/>
            </w14:checkbox>
          </w:sdtPr>
          <w:sdtContent>
            <w:tc>
              <w:tcPr>
                <w:tcW w:w="1150" w:type="dxa"/>
              </w:tcPr>
              <w:p w14:paraId="6FC1A45B" w14:textId="635FB1C9"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961569410"/>
            <w14:checkbox>
              <w14:checked w14:val="0"/>
              <w14:checkedState w14:val="2612" w14:font="MS Gothic"/>
              <w14:uncheckedState w14:val="2610" w14:font="MS Gothic"/>
            </w14:checkbox>
          </w:sdtPr>
          <w:sdtContent>
            <w:tc>
              <w:tcPr>
                <w:tcW w:w="1151" w:type="dxa"/>
              </w:tcPr>
              <w:p w14:paraId="617881CF" w14:textId="1EE86B4D"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2114477503"/>
            <w14:checkbox>
              <w14:checked w14:val="0"/>
              <w14:checkedState w14:val="2612" w14:font="MS Gothic"/>
              <w14:uncheckedState w14:val="2610" w14:font="MS Gothic"/>
            </w14:checkbox>
          </w:sdtPr>
          <w:sdtContent>
            <w:tc>
              <w:tcPr>
                <w:tcW w:w="1149" w:type="dxa"/>
              </w:tcPr>
              <w:p w14:paraId="7D688801" w14:textId="66351013"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bl>
    <w:p w14:paraId="79894300" w14:textId="01EB8100" w:rsidR="001C130D" w:rsidRPr="00DB0B06" w:rsidRDefault="001C130D" w:rsidP="00220214">
      <w:pPr>
        <w:rPr>
          <w:rFonts w:ascii="Source Sans Pro" w:hAnsi="Source Sans Pro"/>
        </w:rPr>
      </w:pPr>
    </w:p>
    <w:p w14:paraId="38B88305" w14:textId="77777777" w:rsidR="00A96B25" w:rsidRPr="00DB0B06" w:rsidRDefault="00A96B25" w:rsidP="008970DB">
      <w:pPr>
        <w:pStyle w:val="ListParagraph"/>
        <w:spacing w:after="0" w:line="240" w:lineRule="auto"/>
        <w:rPr>
          <w:rFonts w:ascii="Source Sans Pro" w:eastAsia="Calibri" w:hAnsi="Source Sans Pro" w:cs="Calibri"/>
          <w:color w:val="000000" w:themeColor="text1"/>
        </w:rPr>
      </w:pPr>
    </w:p>
    <w:p w14:paraId="0C926360" w14:textId="07056232" w:rsidR="00EA298E" w:rsidRPr="00DB0B06" w:rsidRDefault="00336F0E" w:rsidP="008970DB">
      <w:pPr>
        <w:pStyle w:val="Heading2"/>
        <w:rPr>
          <w:rFonts w:ascii="Source Sans Pro" w:eastAsia="Calibri" w:hAnsi="Source Sans Pro"/>
        </w:rPr>
      </w:pPr>
      <w:r w:rsidRPr="00DB0B06">
        <w:rPr>
          <w:rFonts w:ascii="Source Sans Pro" w:eastAsia="Calibri" w:hAnsi="Source Sans Pro"/>
        </w:rPr>
        <w:t>Details and Suggestions</w:t>
      </w:r>
    </w:p>
    <w:p w14:paraId="22349D40" w14:textId="77777777" w:rsidR="00E02D1D" w:rsidRPr="00DB0B06" w:rsidRDefault="00E02D1D">
      <w:pPr>
        <w:rPr>
          <w:rFonts w:ascii="Source Sans Pro" w:hAnsi="Source Sans Pro"/>
          <w:sz w:val="2"/>
          <w:szCs w:val="2"/>
        </w:rPr>
      </w:pPr>
    </w:p>
    <w:p w14:paraId="4AFA4887" w14:textId="3D432518" w:rsidR="00D553C7" w:rsidRPr="00DB0B06" w:rsidRDefault="00571B79" w:rsidP="00D51AA6">
      <w:pPr>
        <w:pStyle w:val="ListParagraph"/>
        <w:numPr>
          <w:ilvl w:val="0"/>
          <w:numId w:val="21"/>
        </w:numPr>
        <w:spacing w:after="0" w:line="240" w:lineRule="auto"/>
        <w:rPr>
          <w:rFonts w:ascii="Source Sans Pro" w:hAnsi="Source Sans Pro"/>
        </w:rPr>
      </w:pPr>
      <w:r w:rsidRPr="00DB0B06">
        <w:rPr>
          <w:rFonts w:ascii="Source Sans Pro" w:hAnsi="Source Sans Pro"/>
        </w:rPr>
        <w:t xml:space="preserve">If you observed inclusive teaching practices, please give </w:t>
      </w:r>
      <w:r w:rsidR="00F02A25" w:rsidRPr="00DB0B06">
        <w:rPr>
          <w:rFonts w:ascii="Source Sans Pro" w:hAnsi="Source Sans Pro"/>
        </w:rPr>
        <w:t xml:space="preserve">details of </w:t>
      </w:r>
      <w:r w:rsidRPr="00DB0B06">
        <w:rPr>
          <w:rFonts w:ascii="Source Sans Pro" w:hAnsi="Source Sans Pro"/>
        </w:rPr>
        <w:t>at least one</w:t>
      </w:r>
      <w:r w:rsidR="00F02A25" w:rsidRPr="00DB0B06">
        <w:rPr>
          <w:rFonts w:ascii="Source Sans Pro" w:hAnsi="Source Sans Pro"/>
        </w:rPr>
        <w:t xml:space="preserve"> </w:t>
      </w:r>
      <w:r w:rsidRPr="00DB0B06">
        <w:rPr>
          <w:rFonts w:ascii="Source Sans Pro" w:hAnsi="Source Sans Pro"/>
        </w:rPr>
        <w:t>example</w:t>
      </w:r>
      <w:r w:rsidR="006F07F9">
        <w:rPr>
          <w:rFonts w:ascii="Source Sans Pro" w:hAnsi="Source Sans Pro"/>
        </w:rPr>
        <w:t>.</w:t>
      </w:r>
    </w:p>
    <w:p w14:paraId="0ED18F00" w14:textId="77777777" w:rsidR="00571B79" w:rsidRPr="00DB0B06" w:rsidRDefault="00571B79" w:rsidP="00571B79">
      <w:pPr>
        <w:spacing w:after="0" w:line="240" w:lineRule="auto"/>
        <w:rPr>
          <w:rFonts w:ascii="Source Sans Pro" w:hAnsi="Source Sans Pro"/>
        </w:rPr>
      </w:pPr>
    </w:p>
    <w:p w14:paraId="055ED705" w14:textId="77777777" w:rsidR="00571B79" w:rsidRPr="00DB0B06" w:rsidRDefault="00571B79" w:rsidP="00571B79">
      <w:pPr>
        <w:spacing w:after="0" w:line="240" w:lineRule="auto"/>
        <w:rPr>
          <w:rFonts w:ascii="Source Sans Pro" w:hAnsi="Source Sans Pro"/>
        </w:rPr>
      </w:pPr>
    </w:p>
    <w:p w14:paraId="380379AC" w14:textId="25577D0B" w:rsidR="00571B79" w:rsidRPr="00DB0B06" w:rsidRDefault="00571B79" w:rsidP="00571B79">
      <w:pPr>
        <w:pStyle w:val="ListParagraph"/>
        <w:numPr>
          <w:ilvl w:val="0"/>
          <w:numId w:val="19"/>
        </w:numPr>
        <w:spacing w:before="120" w:after="0" w:line="240" w:lineRule="auto"/>
        <w:rPr>
          <w:rFonts w:ascii="Source Sans Pro" w:eastAsia="Calibri" w:hAnsi="Source Sans Pro" w:cs="Calibri"/>
        </w:rPr>
      </w:pPr>
      <w:r w:rsidRPr="00DB0B06">
        <w:rPr>
          <w:rFonts w:ascii="Source Sans Pro" w:hAnsi="Source Sans Pro"/>
        </w:rPr>
        <w:lastRenderedPageBreak/>
        <w:t xml:space="preserve">Please </w:t>
      </w:r>
      <w:r w:rsidR="00DC7001" w:rsidRPr="00DB0B06">
        <w:rPr>
          <w:rFonts w:ascii="Source Sans Pro" w:hAnsi="Source Sans Pro"/>
        </w:rPr>
        <w:t xml:space="preserve">suggest </w:t>
      </w:r>
      <w:r w:rsidR="00116DBD" w:rsidRPr="00DB0B06">
        <w:rPr>
          <w:rFonts w:ascii="Source Sans Pro" w:hAnsi="Source Sans Pro"/>
        </w:rPr>
        <w:t>at least one</w:t>
      </w:r>
      <w:r w:rsidR="00722353" w:rsidRPr="00DB0B06">
        <w:rPr>
          <w:rFonts w:ascii="Source Sans Pro" w:hAnsi="Source Sans Pro"/>
        </w:rPr>
        <w:t xml:space="preserve"> </w:t>
      </w:r>
      <w:r w:rsidRPr="00DB0B06">
        <w:rPr>
          <w:rFonts w:ascii="Source Sans Pro" w:hAnsi="Source Sans Pro"/>
        </w:rPr>
        <w:t xml:space="preserve">area of inclusive teaching </w:t>
      </w:r>
      <w:r w:rsidR="00DF3376" w:rsidRPr="00DB0B06">
        <w:rPr>
          <w:rFonts w:ascii="Source Sans Pro" w:hAnsi="Source Sans Pro"/>
        </w:rPr>
        <w:t xml:space="preserve">to </w:t>
      </w:r>
      <w:r w:rsidRPr="00DB0B06">
        <w:rPr>
          <w:rFonts w:ascii="Source Sans Pro" w:hAnsi="Source Sans Pro"/>
        </w:rPr>
        <w:t>improve or enhance</w:t>
      </w:r>
      <w:r w:rsidR="006F07F9">
        <w:rPr>
          <w:rFonts w:ascii="Source Sans Pro" w:hAnsi="Source Sans Pro"/>
        </w:rPr>
        <w:t>.</w:t>
      </w:r>
    </w:p>
    <w:p w14:paraId="24C3DA01" w14:textId="77777777" w:rsidR="005D4AEB" w:rsidRDefault="005D4AEB" w:rsidP="005D4AEB">
      <w:pPr>
        <w:spacing w:before="120" w:after="0" w:line="240" w:lineRule="auto"/>
        <w:rPr>
          <w:rFonts w:ascii="Source Sans Pro" w:eastAsia="Calibri" w:hAnsi="Source Sans Pro" w:cs="Calibri"/>
        </w:rPr>
      </w:pPr>
    </w:p>
    <w:p w14:paraId="7C86A887" w14:textId="5DF162C8" w:rsidR="00BF3003" w:rsidRPr="00DB0B06" w:rsidRDefault="00BF3003" w:rsidP="005D4AEB">
      <w:pPr>
        <w:spacing w:before="120" w:after="0" w:line="240" w:lineRule="auto"/>
        <w:rPr>
          <w:rFonts w:ascii="Source Sans Pro" w:eastAsia="Calibri" w:hAnsi="Source Sans Pro" w:cs="Calibri"/>
        </w:rPr>
      </w:pPr>
      <w:r>
        <w:rPr>
          <w:rStyle w:val="Heading1Char"/>
          <w:rFonts w:asciiTheme="minorHAnsi" w:eastAsiaTheme="minorHAnsi" w:hAnsiTheme="minorHAnsi" w:cstheme="minorBidi"/>
          <w:noProof/>
          <w:color w:val="000000" w:themeColor="text1"/>
          <w:sz w:val="22"/>
          <w:szCs w:val="22"/>
        </w:rPr>
        <w:pict w14:anchorId="4244A16B">
          <v:rect id="_x0000_i1028" style="width:0;height:1.5pt" o:hralign="center" o:hrstd="t" o:hr="t" fillcolor="#a0a0a0" stroked="f"/>
        </w:pict>
      </w:r>
    </w:p>
    <w:p w14:paraId="7EA6514C" w14:textId="468975DE" w:rsidR="00D51AA6" w:rsidRDefault="5165F5AD" w:rsidP="00220214">
      <w:pPr>
        <w:pStyle w:val="Heading1"/>
        <w:spacing w:after="240"/>
        <w:rPr>
          <w:rFonts w:ascii="Source Sans Pro" w:hAnsi="Source Sans Pro"/>
        </w:rPr>
      </w:pPr>
      <w:r w:rsidRPr="00DB0B06">
        <w:rPr>
          <w:rFonts w:ascii="Source Sans Pro" w:hAnsi="Source Sans Pro"/>
        </w:rPr>
        <w:t xml:space="preserve">3. Research-Informed Teaching </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D9D9D9" w:themeFill="background1" w:themeFillShade="D9"/>
        <w:tblLook w:val="04A0" w:firstRow="1" w:lastRow="0" w:firstColumn="1" w:lastColumn="0" w:noHBand="0" w:noVBand="1"/>
      </w:tblPr>
      <w:tblGrid>
        <w:gridCol w:w="10482"/>
      </w:tblGrid>
      <w:tr w:rsidR="00CF3319" w14:paraId="31F6B13E" w14:textId="77777777" w:rsidTr="00CF3319">
        <w:tc>
          <w:tcPr>
            <w:tcW w:w="10502" w:type="dxa"/>
            <w:shd w:val="clear" w:color="auto" w:fill="D9D9D9" w:themeFill="background1" w:themeFillShade="D9"/>
          </w:tcPr>
          <w:p w14:paraId="3F80707B" w14:textId="77777777" w:rsidR="00CF3319" w:rsidRPr="00F879AD" w:rsidRDefault="00CF3319" w:rsidP="00CF3319">
            <w:pPr>
              <w:pStyle w:val="Heading2"/>
              <w:rPr>
                <w:rFonts w:ascii="Source Sans Pro" w:hAnsi="Source Sans Pro"/>
              </w:rPr>
            </w:pPr>
            <w:r w:rsidRPr="00F879AD">
              <w:rPr>
                <w:rFonts w:ascii="Source Sans Pro" w:hAnsi="Source Sans Pro"/>
              </w:rPr>
              <w:t>Research-Informed Teaching includes:</w:t>
            </w:r>
          </w:p>
          <w:p w14:paraId="3D67EE2F" w14:textId="77777777" w:rsidR="00CF3319" w:rsidRPr="00F879AD" w:rsidRDefault="00CF3319" w:rsidP="00CF3319">
            <w:pPr>
              <w:pStyle w:val="text-align-left"/>
              <w:numPr>
                <w:ilvl w:val="0"/>
                <w:numId w:val="61"/>
              </w:numPr>
              <w:spacing w:before="120" w:after="240"/>
              <w:rPr>
                <w:rFonts w:ascii="Source Sans Pro" w:hAnsi="Source Sans Pro" w:cstheme="majorBidi"/>
                <w:color w:val="000000" w:themeColor="text1"/>
              </w:rPr>
            </w:pPr>
            <w:r w:rsidRPr="00F879AD">
              <w:rPr>
                <w:rFonts w:ascii="Source Sans Pro" w:hAnsi="Source Sans Pro" w:cstheme="majorBidi"/>
                <w:color w:val="000000" w:themeColor="text1"/>
              </w:rPr>
              <w:t>Instruction models a process or culture of inquiry characteristic of disciplinary or professional expertise.</w:t>
            </w:r>
          </w:p>
          <w:p w14:paraId="57295033" w14:textId="77777777" w:rsidR="00CF3319" w:rsidRPr="00F879AD" w:rsidRDefault="00CF3319" w:rsidP="00CF3319">
            <w:pPr>
              <w:pStyle w:val="text-align-left"/>
              <w:numPr>
                <w:ilvl w:val="0"/>
                <w:numId w:val="61"/>
              </w:numPr>
              <w:spacing w:before="120" w:after="240"/>
              <w:rPr>
                <w:rFonts w:ascii="Source Sans Pro" w:hAnsi="Source Sans Pro" w:cstheme="majorBidi"/>
                <w:color w:val="000000" w:themeColor="text1"/>
              </w:rPr>
            </w:pPr>
            <w:r w:rsidRPr="00F879AD">
              <w:rPr>
                <w:rFonts w:ascii="Source Sans Pro" w:hAnsi="Source Sans Pro" w:cstheme="majorBidi"/>
                <w:color w:val="000000" w:themeColor="text1"/>
              </w:rPr>
              <w:t>Evaluation of student performance linked to explicit goals for student learning established by faculty member, unit, and, for core education, university; these goals and criteria for meeting them are made clear to students.</w:t>
            </w:r>
          </w:p>
          <w:p w14:paraId="27C051E7" w14:textId="77777777" w:rsidR="00EA1E78" w:rsidRPr="00F879AD" w:rsidRDefault="00CF3319" w:rsidP="00EA1E78">
            <w:pPr>
              <w:pStyle w:val="text-align-left"/>
              <w:numPr>
                <w:ilvl w:val="0"/>
                <w:numId w:val="61"/>
              </w:numPr>
              <w:spacing w:before="120" w:after="240"/>
              <w:rPr>
                <w:rFonts w:ascii="Source Sans Pro" w:hAnsi="Source Sans Pro" w:cstheme="majorBidi"/>
                <w:color w:val="000000" w:themeColor="text1"/>
              </w:rPr>
            </w:pPr>
            <w:r w:rsidRPr="00F879AD">
              <w:rPr>
                <w:rFonts w:ascii="Source Sans Pro" w:hAnsi="Source Sans Pro" w:cstheme="majorBidi"/>
                <w:color w:val="000000" w:themeColor="text1"/>
              </w:rPr>
              <w:t>Timely, useful feedback on activities and assignments, including indicating students' progress in course.</w:t>
            </w:r>
          </w:p>
          <w:p w14:paraId="62D21EDB" w14:textId="0E800C4A" w:rsidR="00CF3319" w:rsidRPr="0088338B" w:rsidRDefault="00CF3319" w:rsidP="0088338B">
            <w:pPr>
              <w:pStyle w:val="text-align-left"/>
              <w:numPr>
                <w:ilvl w:val="0"/>
                <w:numId w:val="61"/>
              </w:numPr>
              <w:spacing w:before="120" w:after="240"/>
              <w:rPr>
                <w:rFonts w:asciiTheme="majorHAnsi" w:hAnsiTheme="majorHAnsi" w:cstheme="majorBidi"/>
                <w:color w:val="000000" w:themeColor="text1"/>
              </w:rPr>
            </w:pPr>
            <w:r w:rsidRPr="00F879AD">
              <w:rPr>
                <w:rFonts w:ascii="Source Sans Pro" w:hAnsi="Source Sans Pro" w:cstheme="majorBidi"/>
                <w:color w:val="000000" w:themeColor="text1"/>
              </w:rPr>
              <w:t>Instruction engages, challenges, and supports students.</w:t>
            </w:r>
          </w:p>
        </w:tc>
      </w:tr>
    </w:tbl>
    <w:p w14:paraId="447BBE57" w14:textId="77777777" w:rsidR="00CF3319" w:rsidRPr="00CF3319" w:rsidRDefault="00CF3319" w:rsidP="00CF3319"/>
    <w:p w14:paraId="6D57F509" w14:textId="785E5B28" w:rsidR="00220214" w:rsidRPr="00DB0B06" w:rsidRDefault="00C55849" w:rsidP="00C55849">
      <w:pPr>
        <w:pStyle w:val="Heading2"/>
        <w:rPr>
          <w:rFonts w:ascii="Source Sans Pro" w:eastAsiaTheme="minorEastAsia" w:hAnsi="Source Sans Pro"/>
        </w:rPr>
      </w:pPr>
      <w:r w:rsidRPr="00DB0B06">
        <w:rPr>
          <w:rFonts w:ascii="Source Sans Pro" w:eastAsiaTheme="minorEastAsia" w:hAnsi="Source Sans Pro"/>
        </w:rPr>
        <w:t xml:space="preserve">Examples of </w:t>
      </w:r>
      <w:r w:rsidR="00220214" w:rsidRPr="00DB0B06">
        <w:rPr>
          <w:rFonts w:ascii="Source Sans Pro" w:eastAsiaTheme="minorEastAsia" w:hAnsi="Source Sans Pro"/>
        </w:rPr>
        <w:t xml:space="preserve">Research-Informed Teaching </w:t>
      </w:r>
      <w:r w:rsidRPr="00DB0B06">
        <w:rPr>
          <w:rFonts w:ascii="Source Sans Pro" w:eastAsiaTheme="minorEastAsia" w:hAnsi="Source Sans Pro"/>
        </w:rPr>
        <w:t>Practices</w:t>
      </w:r>
      <w:r w:rsidR="00220214" w:rsidRPr="00DB0B06">
        <w:rPr>
          <w:rFonts w:ascii="Source Sans Pro" w:eastAsiaTheme="minorEastAsia" w:hAnsi="Source Sans Pro"/>
        </w:rPr>
        <w:t>:</w:t>
      </w:r>
    </w:p>
    <w:p w14:paraId="50A93241" w14:textId="16E8FE02" w:rsidR="00C55849" w:rsidRDefault="00C55849" w:rsidP="00C55849">
      <w:pPr>
        <w:rPr>
          <w:rFonts w:ascii="Source Sans Pro" w:hAnsi="Source Sans Pro"/>
        </w:rPr>
      </w:pPr>
      <w:r w:rsidRPr="00DB0B06">
        <w:rPr>
          <w:rFonts w:ascii="Source Sans Pro" w:hAnsi="Source Sans Pro"/>
        </w:rPr>
        <w:t>The following are examples of A through D, listed above.</w:t>
      </w:r>
    </w:p>
    <w:tbl>
      <w:tblPr>
        <w:tblStyle w:val="TableGrid"/>
        <w:tblW w:w="10651" w:type="dxa"/>
        <w:tblLook w:val="04A0" w:firstRow="1" w:lastRow="0" w:firstColumn="1" w:lastColumn="0" w:noHBand="0" w:noVBand="1"/>
      </w:tblPr>
      <w:tblGrid>
        <w:gridCol w:w="7195"/>
        <w:gridCol w:w="1152"/>
        <w:gridCol w:w="1152"/>
        <w:gridCol w:w="1152"/>
      </w:tblGrid>
      <w:tr w:rsidR="00EB4D8F" w14:paraId="3ED1394D" w14:textId="77777777">
        <w:tc>
          <w:tcPr>
            <w:tcW w:w="7195" w:type="dxa"/>
            <w:vAlign w:val="bottom"/>
          </w:tcPr>
          <w:p w14:paraId="7227EB6C" w14:textId="77777777" w:rsidR="00EB4D8F" w:rsidRPr="00DB0B06" w:rsidRDefault="00EB4D8F">
            <w:pPr>
              <w:rPr>
                <w:rFonts w:ascii="Source Sans Pro" w:hAnsi="Source Sans Pro"/>
                <w:b/>
                <w:bCs/>
              </w:rPr>
            </w:pPr>
            <w:r w:rsidRPr="00DB0B06">
              <w:rPr>
                <w:rFonts w:ascii="Source Sans Pro" w:hAnsi="Source Sans Pro"/>
                <w:b/>
                <w:bCs/>
              </w:rPr>
              <w:t>Example practice</w:t>
            </w:r>
          </w:p>
          <w:p w14:paraId="007F8B12" w14:textId="77777777" w:rsidR="00EB4D8F" w:rsidRDefault="00EB4D8F">
            <w:pPr>
              <w:rPr>
                <w:rFonts w:ascii="Source Sans Pro" w:hAnsi="Source Sans Pro"/>
              </w:rPr>
            </w:pPr>
            <w:r w:rsidRPr="00DB0B06">
              <w:rPr>
                <w:rFonts w:ascii="Source Sans Pro" w:hAnsi="Source Sans Pro"/>
                <w:b/>
                <w:bCs/>
              </w:rPr>
              <w:t>The instructor:</w:t>
            </w:r>
          </w:p>
        </w:tc>
        <w:tc>
          <w:tcPr>
            <w:tcW w:w="1152" w:type="dxa"/>
            <w:vAlign w:val="bottom"/>
          </w:tcPr>
          <w:p w14:paraId="3806D654" w14:textId="5820D36F" w:rsidR="00EB4D8F" w:rsidRDefault="00EB4D8F">
            <w:pPr>
              <w:jc w:val="center"/>
              <w:rPr>
                <w:rFonts w:ascii="Source Sans Pro" w:hAnsi="Source Sans Pro"/>
                <w:b/>
                <w:sz w:val="20"/>
                <w:szCs w:val="20"/>
              </w:rPr>
            </w:pPr>
            <w:r>
              <w:rPr>
                <w:rFonts w:ascii="Source Sans Pro" w:hAnsi="Source Sans Pro"/>
                <w:b/>
                <w:bCs/>
                <w:sz w:val="20"/>
                <w:szCs w:val="20"/>
              </w:rPr>
              <w:t>O</w:t>
            </w:r>
            <w:r w:rsidRPr="00DB0B06">
              <w:rPr>
                <w:rFonts w:ascii="Source Sans Pro" w:hAnsi="Source Sans Pro"/>
                <w:b/>
                <w:bCs/>
                <w:sz w:val="20"/>
                <w:szCs w:val="20"/>
              </w:rPr>
              <w:t>bserved</w:t>
            </w:r>
          </w:p>
        </w:tc>
        <w:tc>
          <w:tcPr>
            <w:tcW w:w="1152" w:type="dxa"/>
            <w:vAlign w:val="bottom"/>
          </w:tcPr>
          <w:p w14:paraId="79593579" w14:textId="77777777" w:rsidR="00EB4D8F" w:rsidRDefault="00EB4D8F">
            <w:pPr>
              <w:jc w:val="center"/>
              <w:rPr>
                <w:rFonts w:ascii="Source Sans Pro" w:hAnsi="Source Sans Pro"/>
              </w:rPr>
            </w:pPr>
            <w:r w:rsidRPr="00DB0B06">
              <w:rPr>
                <w:rFonts w:ascii="Source Sans Pro" w:hAnsi="Source Sans Pro"/>
                <w:b/>
                <w:bCs/>
                <w:sz w:val="20"/>
                <w:szCs w:val="20"/>
              </w:rPr>
              <w:t>Not observed</w:t>
            </w:r>
            <w:r>
              <w:rPr>
                <w:rStyle w:val="FootnoteReference"/>
                <w:rFonts w:ascii="Source Sans Pro" w:hAnsi="Source Sans Pro"/>
                <w:b/>
                <w:bCs/>
                <w:sz w:val="20"/>
                <w:szCs w:val="20"/>
              </w:rPr>
              <w:footnoteReference w:id="4"/>
            </w:r>
          </w:p>
        </w:tc>
        <w:tc>
          <w:tcPr>
            <w:tcW w:w="1152" w:type="dxa"/>
            <w:vAlign w:val="bottom"/>
          </w:tcPr>
          <w:p w14:paraId="6E6549E8" w14:textId="77777777" w:rsidR="00EB4D8F" w:rsidRDefault="00EB4D8F">
            <w:pPr>
              <w:jc w:val="center"/>
              <w:rPr>
                <w:rFonts w:ascii="Source Sans Pro" w:hAnsi="Source Sans Pro"/>
              </w:rPr>
            </w:pPr>
            <w:r>
              <w:rPr>
                <w:rFonts w:ascii="Source Sans Pro" w:hAnsi="Source Sans Pro"/>
                <w:b/>
                <w:bCs/>
                <w:sz w:val="20"/>
                <w:szCs w:val="20"/>
              </w:rPr>
              <w:t>Contrary e</w:t>
            </w:r>
            <w:r w:rsidRPr="00DB0B06">
              <w:rPr>
                <w:rFonts w:ascii="Source Sans Pro" w:hAnsi="Source Sans Pro"/>
                <w:b/>
                <w:bCs/>
                <w:sz w:val="20"/>
                <w:szCs w:val="20"/>
              </w:rPr>
              <w:t xml:space="preserve">vidence </w:t>
            </w:r>
            <w:r>
              <w:rPr>
                <w:rFonts w:ascii="Source Sans Pro" w:hAnsi="Source Sans Pro"/>
                <w:b/>
                <w:bCs/>
                <w:sz w:val="20"/>
                <w:szCs w:val="20"/>
              </w:rPr>
              <w:t xml:space="preserve"> observed</w:t>
            </w:r>
          </w:p>
        </w:tc>
      </w:tr>
      <w:tr w:rsidR="00B11518" w14:paraId="72414428" w14:textId="77777777">
        <w:tc>
          <w:tcPr>
            <w:tcW w:w="7195" w:type="dxa"/>
          </w:tcPr>
          <w:p w14:paraId="7B9007BA" w14:textId="56F063D8" w:rsidR="00B11518" w:rsidRDefault="00B11518" w:rsidP="00B11518">
            <w:pPr>
              <w:spacing w:line="240" w:lineRule="auto"/>
              <w:rPr>
                <w:rFonts w:ascii="Source Sans Pro" w:hAnsi="Source Sans Pro"/>
              </w:rPr>
            </w:pPr>
            <w:r w:rsidRPr="00DB0B06">
              <w:rPr>
                <w:rFonts w:ascii="Source Sans Pro" w:eastAsia="Calibri" w:hAnsi="Source Sans Pro" w:cs="Calibri"/>
                <w:color w:val="000000" w:themeColor="text1"/>
              </w:rPr>
              <w:t>Has developed course content by drawing on relevant scholarly works, including current research/developments in the field or discipline. [A]</w:t>
            </w:r>
          </w:p>
        </w:tc>
        <w:sdt>
          <w:sdtPr>
            <w:rPr>
              <w:rFonts w:ascii="Source Sans Pro" w:eastAsia="MS Gothic" w:hAnsi="Source Sans Pro" w:cs="Calibri"/>
              <w:color w:val="000000" w:themeColor="text1"/>
            </w:rPr>
            <w:id w:val="2129744138"/>
            <w14:checkbox>
              <w14:checked w14:val="0"/>
              <w14:checkedState w14:val="2612" w14:font="MS Gothic"/>
              <w14:uncheckedState w14:val="2610" w14:font="MS Gothic"/>
            </w14:checkbox>
          </w:sdtPr>
          <w:sdtContent>
            <w:tc>
              <w:tcPr>
                <w:tcW w:w="1152" w:type="dxa"/>
              </w:tcPr>
              <w:p w14:paraId="5F8552B8" w14:textId="6A4FFCFF"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846608981"/>
            <w14:checkbox>
              <w14:checked w14:val="0"/>
              <w14:checkedState w14:val="2612" w14:font="MS Gothic"/>
              <w14:uncheckedState w14:val="2610" w14:font="MS Gothic"/>
            </w14:checkbox>
          </w:sdtPr>
          <w:sdtContent>
            <w:tc>
              <w:tcPr>
                <w:tcW w:w="1152" w:type="dxa"/>
              </w:tcPr>
              <w:p w14:paraId="18C34945" w14:textId="205755CA"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834963004"/>
            <w14:checkbox>
              <w14:checked w14:val="0"/>
              <w14:checkedState w14:val="2612" w14:font="MS Gothic"/>
              <w14:uncheckedState w14:val="2610" w14:font="MS Gothic"/>
            </w14:checkbox>
          </w:sdtPr>
          <w:sdtContent>
            <w:tc>
              <w:tcPr>
                <w:tcW w:w="1152" w:type="dxa"/>
              </w:tcPr>
              <w:p w14:paraId="16DE892D" w14:textId="2930C1F1"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35832FB1" w14:textId="77777777">
        <w:tc>
          <w:tcPr>
            <w:tcW w:w="7195" w:type="dxa"/>
          </w:tcPr>
          <w:p w14:paraId="4CE0B74E" w14:textId="5F333CCB" w:rsidR="00B11518" w:rsidRDefault="00B11518" w:rsidP="00B11518">
            <w:pPr>
              <w:spacing w:line="240" w:lineRule="auto"/>
              <w:rPr>
                <w:rFonts w:ascii="Source Sans Pro" w:hAnsi="Source Sans Pro"/>
              </w:rPr>
            </w:pPr>
            <w:r w:rsidRPr="00DB0B06">
              <w:rPr>
                <w:rFonts w:ascii="Source Sans Pro" w:eastAsia="Calibri" w:hAnsi="Source Sans Pro" w:cs="Calibri"/>
              </w:rPr>
              <w:t>Invites students into the subject matter, for instance through storytelling, compelling case studies, or explicit commentary about the skills, values, or formation of the field/discipline. [A]</w:t>
            </w:r>
          </w:p>
        </w:tc>
        <w:sdt>
          <w:sdtPr>
            <w:rPr>
              <w:rFonts w:ascii="Source Sans Pro" w:eastAsia="MS Gothic" w:hAnsi="Source Sans Pro" w:cs="Calibri"/>
              <w:color w:val="000000" w:themeColor="text1"/>
            </w:rPr>
            <w:id w:val="1760940086"/>
            <w14:checkbox>
              <w14:checked w14:val="0"/>
              <w14:checkedState w14:val="2612" w14:font="MS Gothic"/>
              <w14:uncheckedState w14:val="2610" w14:font="MS Gothic"/>
            </w14:checkbox>
          </w:sdtPr>
          <w:sdtContent>
            <w:tc>
              <w:tcPr>
                <w:tcW w:w="1152" w:type="dxa"/>
              </w:tcPr>
              <w:p w14:paraId="63E50014" w14:textId="78486567"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282493910"/>
            <w14:checkbox>
              <w14:checked w14:val="0"/>
              <w14:checkedState w14:val="2612" w14:font="MS Gothic"/>
              <w14:uncheckedState w14:val="2610" w14:font="MS Gothic"/>
            </w14:checkbox>
          </w:sdtPr>
          <w:sdtContent>
            <w:tc>
              <w:tcPr>
                <w:tcW w:w="1152" w:type="dxa"/>
              </w:tcPr>
              <w:p w14:paraId="6340E9D0" w14:textId="2C7F1151"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666832058"/>
            <w14:checkbox>
              <w14:checked w14:val="0"/>
              <w14:checkedState w14:val="2612" w14:font="MS Gothic"/>
              <w14:uncheckedState w14:val="2610" w14:font="MS Gothic"/>
            </w14:checkbox>
          </w:sdtPr>
          <w:sdtContent>
            <w:tc>
              <w:tcPr>
                <w:tcW w:w="1152" w:type="dxa"/>
              </w:tcPr>
              <w:p w14:paraId="4C56B5A4" w14:textId="4416D5C0"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4468F379" w14:textId="77777777">
        <w:tc>
          <w:tcPr>
            <w:tcW w:w="7195" w:type="dxa"/>
          </w:tcPr>
          <w:p w14:paraId="04C96E59" w14:textId="4BB02418" w:rsidR="00B11518" w:rsidRDefault="00B11518" w:rsidP="00B11518">
            <w:pPr>
              <w:spacing w:line="240" w:lineRule="auto"/>
              <w:rPr>
                <w:rFonts w:ascii="Source Sans Pro" w:hAnsi="Source Sans Pro"/>
              </w:rPr>
            </w:pPr>
            <w:r w:rsidRPr="00DB0B06">
              <w:rPr>
                <w:rFonts w:ascii="Source Sans Pro" w:eastAsiaTheme="minorEastAsia" w:hAnsi="Source Sans Pro"/>
              </w:rPr>
              <w:t>Shows how disciplinary experts approach problems, either by modeling the process or by explicitly guiding students through it. [A]</w:t>
            </w:r>
          </w:p>
        </w:tc>
        <w:sdt>
          <w:sdtPr>
            <w:rPr>
              <w:rFonts w:ascii="Source Sans Pro" w:eastAsia="MS Gothic" w:hAnsi="Source Sans Pro" w:cs="Calibri"/>
              <w:color w:val="000000" w:themeColor="text1"/>
            </w:rPr>
            <w:id w:val="-1064479139"/>
            <w14:checkbox>
              <w14:checked w14:val="0"/>
              <w14:checkedState w14:val="2612" w14:font="MS Gothic"/>
              <w14:uncheckedState w14:val="2610" w14:font="MS Gothic"/>
            </w14:checkbox>
          </w:sdtPr>
          <w:sdtContent>
            <w:tc>
              <w:tcPr>
                <w:tcW w:w="1152" w:type="dxa"/>
              </w:tcPr>
              <w:p w14:paraId="3E9B0607" w14:textId="6BF7190C"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535081301"/>
            <w14:checkbox>
              <w14:checked w14:val="0"/>
              <w14:checkedState w14:val="2612" w14:font="MS Gothic"/>
              <w14:uncheckedState w14:val="2610" w14:font="MS Gothic"/>
            </w14:checkbox>
          </w:sdtPr>
          <w:sdtContent>
            <w:tc>
              <w:tcPr>
                <w:tcW w:w="1152" w:type="dxa"/>
              </w:tcPr>
              <w:p w14:paraId="5C430F23" w14:textId="691DA7B5"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527794020"/>
            <w14:checkbox>
              <w14:checked w14:val="0"/>
              <w14:checkedState w14:val="2612" w14:font="MS Gothic"/>
              <w14:uncheckedState w14:val="2610" w14:font="MS Gothic"/>
            </w14:checkbox>
          </w:sdtPr>
          <w:sdtContent>
            <w:tc>
              <w:tcPr>
                <w:tcW w:w="1152" w:type="dxa"/>
              </w:tcPr>
              <w:p w14:paraId="13A88E54" w14:textId="18500A34"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7B71CEE6" w14:textId="77777777">
        <w:tc>
          <w:tcPr>
            <w:tcW w:w="7195" w:type="dxa"/>
          </w:tcPr>
          <w:p w14:paraId="09514353" w14:textId="3F657939" w:rsidR="00B11518" w:rsidRDefault="00B11518" w:rsidP="00B11518">
            <w:pPr>
              <w:spacing w:line="240" w:lineRule="auto"/>
              <w:rPr>
                <w:rFonts w:ascii="Source Sans Pro" w:hAnsi="Source Sans Pro"/>
              </w:rPr>
            </w:pPr>
            <w:r w:rsidRPr="00DB0B06">
              <w:rPr>
                <w:rFonts w:ascii="Source Sans Pro" w:eastAsia="Calibri" w:hAnsi="Source Sans Pro" w:cs="Calibri"/>
              </w:rPr>
              <w:t>Aligns course content (knowledge, skills, or abilities) and engagement activities with relevant learning objectives, such as those for assignments, class sessions or modules, the overall course, or relevant department or university core education objectives (when applicable). [B]</w:t>
            </w:r>
          </w:p>
        </w:tc>
        <w:sdt>
          <w:sdtPr>
            <w:rPr>
              <w:rFonts w:ascii="Source Sans Pro" w:eastAsia="MS Gothic" w:hAnsi="Source Sans Pro" w:cs="Calibri"/>
              <w:color w:val="000000" w:themeColor="text1"/>
            </w:rPr>
            <w:id w:val="1217478126"/>
            <w14:checkbox>
              <w14:checked w14:val="0"/>
              <w14:checkedState w14:val="2612" w14:font="MS Gothic"/>
              <w14:uncheckedState w14:val="2610" w14:font="MS Gothic"/>
            </w14:checkbox>
          </w:sdtPr>
          <w:sdtContent>
            <w:tc>
              <w:tcPr>
                <w:tcW w:w="1152" w:type="dxa"/>
              </w:tcPr>
              <w:p w14:paraId="0D907CE1" w14:textId="0C58F478"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858234605"/>
            <w14:checkbox>
              <w14:checked w14:val="0"/>
              <w14:checkedState w14:val="2612" w14:font="MS Gothic"/>
              <w14:uncheckedState w14:val="2610" w14:font="MS Gothic"/>
            </w14:checkbox>
          </w:sdtPr>
          <w:sdtContent>
            <w:tc>
              <w:tcPr>
                <w:tcW w:w="1152" w:type="dxa"/>
              </w:tcPr>
              <w:p w14:paraId="7B138047" w14:textId="5525D40C"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640150776"/>
            <w14:checkbox>
              <w14:checked w14:val="0"/>
              <w14:checkedState w14:val="2612" w14:font="MS Gothic"/>
              <w14:uncheckedState w14:val="2610" w14:font="MS Gothic"/>
            </w14:checkbox>
          </w:sdtPr>
          <w:sdtContent>
            <w:tc>
              <w:tcPr>
                <w:tcW w:w="1152" w:type="dxa"/>
              </w:tcPr>
              <w:p w14:paraId="362D1B01" w14:textId="2758097E"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283A8CED" w14:textId="77777777">
        <w:tc>
          <w:tcPr>
            <w:tcW w:w="7195" w:type="dxa"/>
          </w:tcPr>
          <w:p w14:paraId="581B5014" w14:textId="32E844A4" w:rsidR="00B11518" w:rsidRDefault="00B11518" w:rsidP="00B11518">
            <w:pPr>
              <w:spacing w:line="240" w:lineRule="auto"/>
              <w:rPr>
                <w:rFonts w:ascii="Source Sans Pro" w:hAnsi="Source Sans Pro"/>
              </w:rPr>
            </w:pPr>
            <w:r w:rsidRPr="00DB0B06">
              <w:rPr>
                <w:rFonts w:ascii="Source Sans Pro" w:eastAsia="Calibri" w:hAnsi="Source Sans Pro" w:cs="Calibri"/>
              </w:rPr>
              <w:t>Incorporates low-stakes assessment to help students gauge their learning. Examples include polling questions, short Canvas quizzes, one-minute papers, muddiest point statements, questions embedded in lecture content, end of week or module metacognitive reflections, etc. [C]</w:t>
            </w:r>
          </w:p>
        </w:tc>
        <w:sdt>
          <w:sdtPr>
            <w:rPr>
              <w:rFonts w:ascii="Source Sans Pro" w:eastAsia="MS Gothic" w:hAnsi="Source Sans Pro" w:cs="Calibri"/>
              <w:color w:val="000000" w:themeColor="text1"/>
            </w:rPr>
            <w:id w:val="-2051608612"/>
            <w14:checkbox>
              <w14:checked w14:val="0"/>
              <w14:checkedState w14:val="2612" w14:font="MS Gothic"/>
              <w14:uncheckedState w14:val="2610" w14:font="MS Gothic"/>
            </w14:checkbox>
          </w:sdtPr>
          <w:sdtContent>
            <w:tc>
              <w:tcPr>
                <w:tcW w:w="1152" w:type="dxa"/>
              </w:tcPr>
              <w:p w14:paraId="2ADBF94A" w14:textId="4D14B08A"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782960195"/>
            <w14:checkbox>
              <w14:checked w14:val="0"/>
              <w14:checkedState w14:val="2612" w14:font="MS Gothic"/>
              <w14:uncheckedState w14:val="2610" w14:font="MS Gothic"/>
            </w14:checkbox>
          </w:sdtPr>
          <w:sdtContent>
            <w:tc>
              <w:tcPr>
                <w:tcW w:w="1152" w:type="dxa"/>
              </w:tcPr>
              <w:p w14:paraId="53F7668C" w14:textId="138E5380"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486213097"/>
            <w14:checkbox>
              <w14:checked w14:val="0"/>
              <w14:checkedState w14:val="2612" w14:font="MS Gothic"/>
              <w14:uncheckedState w14:val="2610" w14:font="MS Gothic"/>
            </w14:checkbox>
          </w:sdtPr>
          <w:sdtContent>
            <w:tc>
              <w:tcPr>
                <w:tcW w:w="1152" w:type="dxa"/>
              </w:tcPr>
              <w:p w14:paraId="5525DA75" w14:textId="7ACCA1D8"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4CCEEA9B" w14:textId="77777777">
        <w:tc>
          <w:tcPr>
            <w:tcW w:w="7195" w:type="dxa"/>
          </w:tcPr>
          <w:p w14:paraId="693D3271" w14:textId="139E259E" w:rsidR="00B11518" w:rsidRDefault="00B11518" w:rsidP="00B11518">
            <w:pPr>
              <w:spacing w:line="240" w:lineRule="auto"/>
              <w:rPr>
                <w:rFonts w:ascii="Source Sans Pro" w:hAnsi="Source Sans Pro"/>
              </w:rPr>
            </w:pPr>
            <w:r w:rsidRPr="00DB0B06">
              <w:rPr>
                <w:rFonts w:ascii="Source Sans Pro" w:eastAsia="Calibri" w:hAnsi="Source Sans Pro" w:cs="Calibri"/>
              </w:rPr>
              <w:lastRenderedPageBreak/>
              <w:t>Provides timely, actionable, and goal-oriented feedback on activities and assignments. [C]</w:t>
            </w:r>
          </w:p>
        </w:tc>
        <w:sdt>
          <w:sdtPr>
            <w:rPr>
              <w:rFonts w:ascii="Source Sans Pro" w:eastAsia="MS Gothic" w:hAnsi="Source Sans Pro" w:cs="Calibri"/>
              <w:color w:val="000000" w:themeColor="text1"/>
            </w:rPr>
            <w:id w:val="-1468652180"/>
            <w14:checkbox>
              <w14:checked w14:val="0"/>
              <w14:checkedState w14:val="2612" w14:font="MS Gothic"/>
              <w14:uncheckedState w14:val="2610" w14:font="MS Gothic"/>
            </w14:checkbox>
          </w:sdtPr>
          <w:sdtContent>
            <w:tc>
              <w:tcPr>
                <w:tcW w:w="1152" w:type="dxa"/>
              </w:tcPr>
              <w:p w14:paraId="6BC50ACA" w14:textId="69CA3FE2"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22945094"/>
            <w14:checkbox>
              <w14:checked w14:val="0"/>
              <w14:checkedState w14:val="2612" w14:font="MS Gothic"/>
              <w14:uncheckedState w14:val="2610" w14:font="MS Gothic"/>
            </w14:checkbox>
          </w:sdtPr>
          <w:sdtContent>
            <w:tc>
              <w:tcPr>
                <w:tcW w:w="1152" w:type="dxa"/>
              </w:tcPr>
              <w:p w14:paraId="013BDD40" w14:textId="4ADA4D11"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558206410"/>
            <w14:checkbox>
              <w14:checked w14:val="0"/>
              <w14:checkedState w14:val="2612" w14:font="MS Gothic"/>
              <w14:uncheckedState w14:val="2610" w14:font="MS Gothic"/>
            </w14:checkbox>
          </w:sdtPr>
          <w:sdtContent>
            <w:tc>
              <w:tcPr>
                <w:tcW w:w="1152" w:type="dxa"/>
              </w:tcPr>
              <w:p w14:paraId="70A38915" w14:textId="1AFD9A28"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42B76E2C" w14:textId="77777777">
        <w:tc>
          <w:tcPr>
            <w:tcW w:w="7195" w:type="dxa"/>
          </w:tcPr>
          <w:p w14:paraId="390B2AFA" w14:textId="3515D04D" w:rsidR="00B11518" w:rsidRDefault="00B11518" w:rsidP="00B11518">
            <w:pPr>
              <w:spacing w:line="240" w:lineRule="auto"/>
              <w:rPr>
                <w:rFonts w:ascii="Source Sans Pro" w:hAnsi="Source Sans Pro"/>
              </w:rPr>
            </w:pPr>
            <w:r w:rsidRPr="00DB0B06">
              <w:rPr>
                <w:rFonts w:ascii="Source Sans Pro" w:eastAsiaTheme="minorEastAsia" w:hAnsi="Source Sans Pro"/>
              </w:rPr>
              <w:t>Asks a variety of types of questions (factual, application, critical, etc.) and allots time for students to respond to/discuss questions in class or in postings such as discussion boards. [D]</w:t>
            </w:r>
          </w:p>
        </w:tc>
        <w:sdt>
          <w:sdtPr>
            <w:rPr>
              <w:rFonts w:ascii="Source Sans Pro" w:eastAsia="MS Gothic" w:hAnsi="Source Sans Pro" w:cs="Calibri"/>
              <w:color w:val="000000" w:themeColor="text1"/>
            </w:rPr>
            <w:id w:val="300428626"/>
            <w14:checkbox>
              <w14:checked w14:val="0"/>
              <w14:checkedState w14:val="2612" w14:font="MS Gothic"/>
              <w14:uncheckedState w14:val="2610" w14:font="MS Gothic"/>
            </w14:checkbox>
          </w:sdtPr>
          <w:sdtContent>
            <w:tc>
              <w:tcPr>
                <w:tcW w:w="1152" w:type="dxa"/>
              </w:tcPr>
              <w:p w14:paraId="7C7C9D85" w14:textId="3ACC631D"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2055112578"/>
            <w14:checkbox>
              <w14:checked w14:val="0"/>
              <w14:checkedState w14:val="2612" w14:font="MS Gothic"/>
              <w14:uncheckedState w14:val="2610" w14:font="MS Gothic"/>
            </w14:checkbox>
          </w:sdtPr>
          <w:sdtContent>
            <w:tc>
              <w:tcPr>
                <w:tcW w:w="1152" w:type="dxa"/>
              </w:tcPr>
              <w:p w14:paraId="53B3FC50" w14:textId="6E28D16A"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802685587"/>
            <w14:checkbox>
              <w14:checked w14:val="0"/>
              <w14:checkedState w14:val="2612" w14:font="MS Gothic"/>
              <w14:uncheckedState w14:val="2610" w14:font="MS Gothic"/>
            </w14:checkbox>
          </w:sdtPr>
          <w:sdtContent>
            <w:tc>
              <w:tcPr>
                <w:tcW w:w="1152" w:type="dxa"/>
              </w:tcPr>
              <w:p w14:paraId="3AE372C9" w14:textId="0E884F27"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0F95818D" w14:textId="77777777">
        <w:tc>
          <w:tcPr>
            <w:tcW w:w="7195" w:type="dxa"/>
          </w:tcPr>
          <w:p w14:paraId="120A7012" w14:textId="20E4F2C4" w:rsidR="00B11518" w:rsidRPr="00DB0B06" w:rsidRDefault="00B11518" w:rsidP="00B11518">
            <w:pPr>
              <w:spacing w:line="240" w:lineRule="auto"/>
              <w:rPr>
                <w:rFonts w:ascii="Source Sans Pro" w:eastAsia="Calibri" w:hAnsi="Source Sans Pro" w:cs="Calibri"/>
                <w:color w:val="000000" w:themeColor="text1"/>
              </w:rPr>
            </w:pPr>
            <w:r w:rsidRPr="00DB0B06">
              <w:rPr>
                <w:rFonts w:ascii="Source Sans Pro" w:eastAsia="Calibri" w:hAnsi="Source Sans Pro" w:cs="Calibri"/>
              </w:rPr>
              <w:t>Teaches the class at a level appropriate for most students. [D]</w:t>
            </w:r>
          </w:p>
        </w:tc>
        <w:sdt>
          <w:sdtPr>
            <w:rPr>
              <w:rFonts w:ascii="Source Sans Pro" w:eastAsia="MS Gothic" w:hAnsi="Source Sans Pro" w:cs="Calibri"/>
              <w:color w:val="000000" w:themeColor="text1"/>
            </w:rPr>
            <w:id w:val="1605609296"/>
            <w14:checkbox>
              <w14:checked w14:val="0"/>
              <w14:checkedState w14:val="2612" w14:font="MS Gothic"/>
              <w14:uncheckedState w14:val="2610" w14:font="MS Gothic"/>
            </w14:checkbox>
          </w:sdtPr>
          <w:sdtContent>
            <w:tc>
              <w:tcPr>
                <w:tcW w:w="1152" w:type="dxa"/>
              </w:tcPr>
              <w:p w14:paraId="357A0D19" w14:textId="790F11C9"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088195443"/>
            <w14:checkbox>
              <w14:checked w14:val="0"/>
              <w14:checkedState w14:val="2612" w14:font="MS Gothic"/>
              <w14:uncheckedState w14:val="2610" w14:font="MS Gothic"/>
            </w14:checkbox>
          </w:sdtPr>
          <w:sdtContent>
            <w:tc>
              <w:tcPr>
                <w:tcW w:w="1152" w:type="dxa"/>
              </w:tcPr>
              <w:p w14:paraId="26555884" w14:textId="0E45CB55"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610970679"/>
            <w14:checkbox>
              <w14:checked w14:val="0"/>
              <w14:checkedState w14:val="2612" w14:font="MS Gothic"/>
              <w14:uncheckedState w14:val="2610" w14:font="MS Gothic"/>
            </w14:checkbox>
          </w:sdtPr>
          <w:sdtContent>
            <w:tc>
              <w:tcPr>
                <w:tcW w:w="1152" w:type="dxa"/>
              </w:tcPr>
              <w:p w14:paraId="33319107" w14:textId="56E04981"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50E194E4" w14:textId="77777777">
        <w:tc>
          <w:tcPr>
            <w:tcW w:w="7195" w:type="dxa"/>
          </w:tcPr>
          <w:p w14:paraId="7597C70D" w14:textId="21EEC0B8" w:rsidR="00B11518" w:rsidRPr="00DB0B06" w:rsidRDefault="00B11518" w:rsidP="00B11518">
            <w:pPr>
              <w:spacing w:line="240" w:lineRule="auto"/>
              <w:rPr>
                <w:rFonts w:ascii="Source Sans Pro" w:eastAsia="Calibri" w:hAnsi="Source Sans Pro" w:cs="Calibri"/>
                <w:color w:val="000000" w:themeColor="text1"/>
              </w:rPr>
            </w:pPr>
            <w:r>
              <w:rPr>
                <w:rFonts w:ascii="Source Sans Pro" w:eastAsia="Calibri" w:hAnsi="Source Sans Pro" w:cs="Calibri"/>
                <w:color w:val="000000" w:themeColor="text1"/>
              </w:rPr>
              <w:t>[Optional reviewer-added practice]</w:t>
            </w:r>
          </w:p>
        </w:tc>
        <w:sdt>
          <w:sdtPr>
            <w:rPr>
              <w:rFonts w:ascii="Source Sans Pro" w:eastAsia="MS Gothic" w:hAnsi="Source Sans Pro" w:cs="Calibri"/>
              <w:color w:val="000000" w:themeColor="text1"/>
            </w:rPr>
            <w:id w:val="27618107"/>
            <w14:checkbox>
              <w14:checked w14:val="0"/>
              <w14:checkedState w14:val="2612" w14:font="MS Gothic"/>
              <w14:uncheckedState w14:val="2610" w14:font="MS Gothic"/>
            </w14:checkbox>
          </w:sdtPr>
          <w:sdtContent>
            <w:tc>
              <w:tcPr>
                <w:tcW w:w="1152" w:type="dxa"/>
              </w:tcPr>
              <w:p w14:paraId="5ABC2CD7" w14:textId="5AF453DA"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302926125"/>
            <w14:checkbox>
              <w14:checked w14:val="0"/>
              <w14:checkedState w14:val="2612" w14:font="MS Gothic"/>
              <w14:uncheckedState w14:val="2610" w14:font="MS Gothic"/>
            </w14:checkbox>
          </w:sdtPr>
          <w:sdtContent>
            <w:tc>
              <w:tcPr>
                <w:tcW w:w="1152" w:type="dxa"/>
              </w:tcPr>
              <w:p w14:paraId="00111C56" w14:textId="65F43C2E"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74021383"/>
            <w14:checkbox>
              <w14:checked w14:val="0"/>
              <w14:checkedState w14:val="2612" w14:font="MS Gothic"/>
              <w14:uncheckedState w14:val="2610" w14:font="MS Gothic"/>
            </w14:checkbox>
          </w:sdtPr>
          <w:sdtContent>
            <w:tc>
              <w:tcPr>
                <w:tcW w:w="1152" w:type="dxa"/>
              </w:tcPr>
              <w:p w14:paraId="2B78B5C2" w14:textId="56B3D5F6"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r w:rsidR="00B11518" w14:paraId="4A081869" w14:textId="77777777">
        <w:tc>
          <w:tcPr>
            <w:tcW w:w="7195" w:type="dxa"/>
          </w:tcPr>
          <w:p w14:paraId="7919C5E4" w14:textId="1E8C4459" w:rsidR="00B11518" w:rsidRPr="00DB0B06" w:rsidRDefault="00B11518" w:rsidP="00B11518">
            <w:pPr>
              <w:spacing w:line="240" w:lineRule="auto"/>
              <w:rPr>
                <w:rFonts w:ascii="Source Sans Pro" w:eastAsia="Calibri" w:hAnsi="Source Sans Pro" w:cs="Calibri"/>
                <w:color w:val="000000" w:themeColor="text1"/>
              </w:rPr>
            </w:pPr>
            <w:r>
              <w:rPr>
                <w:rFonts w:ascii="Source Sans Pro" w:eastAsia="Calibri" w:hAnsi="Source Sans Pro" w:cs="Calibri"/>
                <w:color w:val="000000" w:themeColor="text1"/>
              </w:rPr>
              <w:t>[Optional reviewer-added practice]</w:t>
            </w:r>
          </w:p>
        </w:tc>
        <w:sdt>
          <w:sdtPr>
            <w:rPr>
              <w:rFonts w:ascii="Source Sans Pro" w:eastAsia="MS Gothic" w:hAnsi="Source Sans Pro" w:cs="Calibri"/>
              <w:color w:val="000000" w:themeColor="text1"/>
            </w:rPr>
            <w:id w:val="1032766798"/>
            <w14:checkbox>
              <w14:checked w14:val="0"/>
              <w14:checkedState w14:val="2612" w14:font="MS Gothic"/>
              <w14:uncheckedState w14:val="2610" w14:font="MS Gothic"/>
            </w14:checkbox>
          </w:sdtPr>
          <w:sdtContent>
            <w:tc>
              <w:tcPr>
                <w:tcW w:w="1152" w:type="dxa"/>
              </w:tcPr>
              <w:p w14:paraId="6CC9BE93" w14:textId="2EF24794"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1436865791"/>
            <w14:checkbox>
              <w14:checked w14:val="0"/>
              <w14:checkedState w14:val="2612" w14:font="MS Gothic"/>
              <w14:uncheckedState w14:val="2610" w14:font="MS Gothic"/>
            </w14:checkbox>
          </w:sdtPr>
          <w:sdtContent>
            <w:tc>
              <w:tcPr>
                <w:tcW w:w="1152" w:type="dxa"/>
              </w:tcPr>
              <w:p w14:paraId="12A10C42" w14:textId="518AC071"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sdt>
          <w:sdtPr>
            <w:rPr>
              <w:rFonts w:ascii="Source Sans Pro" w:eastAsia="MS Gothic" w:hAnsi="Source Sans Pro" w:cs="Calibri"/>
              <w:color w:val="000000" w:themeColor="text1"/>
            </w:rPr>
            <w:id w:val="853841119"/>
            <w14:checkbox>
              <w14:checked w14:val="0"/>
              <w14:checkedState w14:val="2612" w14:font="MS Gothic"/>
              <w14:uncheckedState w14:val="2610" w14:font="MS Gothic"/>
            </w14:checkbox>
          </w:sdtPr>
          <w:sdtContent>
            <w:tc>
              <w:tcPr>
                <w:tcW w:w="1152" w:type="dxa"/>
              </w:tcPr>
              <w:p w14:paraId="47600762" w14:textId="50888F68" w:rsidR="00B11518" w:rsidRDefault="00B11518" w:rsidP="00B11518">
                <w:pPr>
                  <w:jc w:val="center"/>
                  <w:rPr>
                    <w:rFonts w:ascii="Source Sans Pro" w:hAnsi="Source Sans Pro"/>
                  </w:rPr>
                </w:pPr>
                <w:r>
                  <w:rPr>
                    <w:rFonts w:ascii="MS Gothic" w:eastAsia="MS Gothic" w:hAnsi="MS Gothic" w:cs="Calibri" w:hint="eastAsia"/>
                    <w:color w:val="000000" w:themeColor="text1"/>
                  </w:rPr>
                  <w:t>☐</w:t>
                </w:r>
              </w:p>
            </w:tc>
          </w:sdtContent>
        </w:sdt>
      </w:tr>
    </w:tbl>
    <w:p w14:paraId="7EA70CF4" w14:textId="23A2EFF0" w:rsidR="00EA298E" w:rsidRPr="00DB0B06" w:rsidRDefault="00EA298E" w:rsidP="00EA298E">
      <w:pPr>
        <w:spacing w:line="240" w:lineRule="auto"/>
        <w:rPr>
          <w:rFonts w:ascii="Source Sans Pro" w:eastAsia="Calibri" w:hAnsi="Source Sans Pro" w:cs="Calibri"/>
          <w:color w:val="000000" w:themeColor="text1"/>
        </w:rPr>
      </w:pPr>
    </w:p>
    <w:p w14:paraId="756A849E" w14:textId="1577C91C" w:rsidR="00C55849" w:rsidRPr="00DB0B06" w:rsidRDefault="00336F0E" w:rsidP="00956FDA">
      <w:pPr>
        <w:pStyle w:val="Heading2"/>
        <w:rPr>
          <w:rFonts w:ascii="Source Sans Pro" w:eastAsia="Calibri" w:hAnsi="Source Sans Pro"/>
        </w:rPr>
      </w:pPr>
      <w:r w:rsidRPr="00DB0B06">
        <w:rPr>
          <w:rFonts w:ascii="Source Sans Pro" w:eastAsia="Calibri" w:hAnsi="Source Sans Pro"/>
        </w:rPr>
        <w:t>Details and Suggestions</w:t>
      </w:r>
    </w:p>
    <w:p w14:paraId="1FEC2077" w14:textId="627F5AEC" w:rsidR="008C5C1F" w:rsidRPr="00DB0B06" w:rsidRDefault="008C5C1F" w:rsidP="008C5C1F">
      <w:pPr>
        <w:pStyle w:val="ListParagraph"/>
        <w:numPr>
          <w:ilvl w:val="0"/>
          <w:numId w:val="6"/>
        </w:numPr>
        <w:spacing w:after="0" w:line="240" w:lineRule="auto"/>
        <w:rPr>
          <w:rFonts w:ascii="Source Sans Pro" w:hAnsi="Source Sans Pro"/>
        </w:rPr>
      </w:pPr>
      <w:r w:rsidRPr="00DB0B06">
        <w:rPr>
          <w:rFonts w:ascii="Source Sans Pro" w:hAnsi="Source Sans Pro"/>
        </w:rPr>
        <w:t xml:space="preserve">If you observed research-informed teaching practices, please give </w:t>
      </w:r>
      <w:r w:rsidR="00D27061" w:rsidRPr="00DB0B06">
        <w:rPr>
          <w:rFonts w:ascii="Source Sans Pro" w:hAnsi="Source Sans Pro"/>
        </w:rPr>
        <w:t xml:space="preserve">details of </w:t>
      </w:r>
      <w:r w:rsidRPr="00DB0B06">
        <w:rPr>
          <w:rFonts w:ascii="Source Sans Pro" w:hAnsi="Source Sans Pro"/>
        </w:rPr>
        <w:t>at least one example</w:t>
      </w:r>
      <w:r w:rsidR="006F07F9">
        <w:rPr>
          <w:rFonts w:ascii="Source Sans Pro" w:hAnsi="Source Sans Pro"/>
        </w:rPr>
        <w:t>.</w:t>
      </w:r>
    </w:p>
    <w:p w14:paraId="40A63B97" w14:textId="77777777" w:rsidR="008C5C1F" w:rsidRPr="00DB0B06" w:rsidRDefault="008C5C1F" w:rsidP="008C5C1F">
      <w:pPr>
        <w:spacing w:after="0" w:line="240" w:lineRule="auto"/>
        <w:rPr>
          <w:rFonts w:ascii="Source Sans Pro" w:hAnsi="Source Sans Pro"/>
        </w:rPr>
      </w:pPr>
    </w:p>
    <w:p w14:paraId="4448D8D6" w14:textId="77777777" w:rsidR="008C5C1F" w:rsidRPr="00DB0B06" w:rsidRDefault="008C5C1F" w:rsidP="008C5C1F">
      <w:pPr>
        <w:spacing w:after="0" w:line="240" w:lineRule="auto"/>
        <w:rPr>
          <w:rFonts w:ascii="Source Sans Pro" w:hAnsi="Source Sans Pro"/>
        </w:rPr>
      </w:pPr>
    </w:p>
    <w:p w14:paraId="38E102EA" w14:textId="3B4985F4" w:rsidR="003B5AE2" w:rsidRDefault="00937637" w:rsidP="003B5AE2">
      <w:pPr>
        <w:pStyle w:val="pf0"/>
        <w:numPr>
          <w:ilvl w:val="0"/>
          <w:numId w:val="6"/>
        </w:numPr>
        <w:rPr>
          <w:rStyle w:val="cf01"/>
          <w:rFonts w:ascii="Source Sans Pro" w:hAnsi="Source Sans Pro" w:cstheme="minorHAnsi"/>
          <w:sz w:val="22"/>
          <w:szCs w:val="22"/>
        </w:rPr>
      </w:pPr>
      <w:r w:rsidRPr="00DB0B06">
        <w:rPr>
          <w:rStyle w:val="cf01"/>
          <w:rFonts w:ascii="Source Sans Pro" w:hAnsi="Source Sans Pro" w:cstheme="minorHAnsi"/>
          <w:sz w:val="22"/>
          <w:szCs w:val="22"/>
        </w:rPr>
        <w:t xml:space="preserve">Please suggest </w:t>
      </w:r>
      <w:r w:rsidR="00C31323" w:rsidRPr="00DB0B06">
        <w:rPr>
          <w:rStyle w:val="cf01"/>
          <w:rFonts w:ascii="Source Sans Pro" w:hAnsi="Source Sans Pro" w:cstheme="minorHAnsi"/>
          <w:sz w:val="22"/>
          <w:szCs w:val="22"/>
        </w:rPr>
        <w:t xml:space="preserve">at least </w:t>
      </w:r>
      <w:r w:rsidRPr="00DB0B06">
        <w:rPr>
          <w:rStyle w:val="cf01"/>
          <w:rFonts w:ascii="Source Sans Pro" w:hAnsi="Source Sans Pro" w:cstheme="minorHAnsi"/>
          <w:sz w:val="22"/>
          <w:szCs w:val="22"/>
        </w:rPr>
        <w:t xml:space="preserve">one area of research-informed teaching </w:t>
      </w:r>
      <w:r w:rsidR="00087E26" w:rsidRPr="00DB0B06">
        <w:rPr>
          <w:rStyle w:val="cf01"/>
          <w:rFonts w:ascii="Source Sans Pro" w:hAnsi="Source Sans Pro" w:cstheme="minorHAnsi"/>
          <w:sz w:val="22"/>
          <w:szCs w:val="22"/>
        </w:rPr>
        <w:t xml:space="preserve">to </w:t>
      </w:r>
      <w:r w:rsidRPr="00DB0B06">
        <w:rPr>
          <w:rStyle w:val="cf01"/>
          <w:rFonts w:ascii="Source Sans Pro" w:hAnsi="Source Sans Pro" w:cstheme="minorHAnsi"/>
          <w:sz w:val="22"/>
          <w:szCs w:val="22"/>
        </w:rPr>
        <w:t>improve or enhance</w:t>
      </w:r>
      <w:r w:rsidR="006F07F9">
        <w:rPr>
          <w:rStyle w:val="cf01"/>
          <w:rFonts w:ascii="Source Sans Pro" w:hAnsi="Source Sans Pro" w:cstheme="minorHAnsi"/>
          <w:sz w:val="22"/>
          <w:szCs w:val="22"/>
        </w:rPr>
        <w:t>.</w:t>
      </w:r>
    </w:p>
    <w:p w14:paraId="291A408D" w14:textId="77777777" w:rsidR="00BF3003" w:rsidRPr="003B5AE2" w:rsidRDefault="00BF3003" w:rsidP="00BF3003">
      <w:pPr>
        <w:pStyle w:val="pf0"/>
        <w:rPr>
          <w:rStyle w:val="cf01"/>
          <w:rFonts w:ascii="Source Sans Pro" w:hAnsi="Source Sans Pro" w:cstheme="minorHAnsi"/>
          <w:sz w:val="22"/>
          <w:szCs w:val="22"/>
        </w:rPr>
      </w:pPr>
    </w:p>
    <w:p w14:paraId="387B02D5" w14:textId="63513CE2" w:rsidR="009E3CE3" w:rsidRPr="00DB0B06" w:rsidRDefault="00BF3003" w:rsidP="007B78B9">
      <w:pPr>
        <w:rPr>
          <w:rFonts w:ascii="Source Sans Pro" w:hAnsi="Source Sans Pro"/>
        </w:rPr>
      </w:pPr>
      <w:r>
        <w:rPr>
          <w:rStyle w:val="Heading1Char"/>
          <w:rFonts w:asciiTheme="minorHAnsi" w:eastAsiaTheme="minorHAnsi" w:hAnsiTheme="minorHAnsi" w:cstheme="minorBidi"/>
          <w:noProof/>
          <w:color w:val="000000" w:themeColor="text1"/>
          <w:sz w:val="22"/>
          <w:szCs w:val="22"/>
        </w:rPr>
        <w:pict w14:anchorId="7BBB8103">
          <v:rect id="_x0000_i1029" style="width:0;height:1.5pt" o:hralign="center" o:hrstd="t" o:hr="t" fillcolor="#a0a0a0" stroked="f"/>
        </w:pict>
      </w:r>
    </w:p>
    <w:p w14:paraId="08BDA8AE" w14:textId="12CD4EC8" w:rsidR="007C270B" w:rsidRDefault="00615074" w:rsidP="0091683D">
      <w:pPr>
        <w:pStyle w:val="Heading1"/>
        <w:rPr>
          <w:rFonts w:ascii="Source Sans Pro" w:hAnsi="Source Sans Pro"/>
        </w:rPr>
      </w:pPr>
      <w:r w:rsidRPr="00DB0B06">
        <w:rPr>
          <w:rFonts w:ascii="Source Sans Pro" w:hAnsi="Source Sans Pro"/>
        </w:rPr>
        <w:t xml:space="preserve">4. </w:t>
      </w:r>
      <w:r w:rsidR="00D168C6" w:rsidRPr="00DB0B06">
        <w:rPr>
          <w:rFonts w:ascii="Source Sans Pro" w:hAnsi="Source Sans Pro"/>
        </w:rPr>
        <w:t>Engaged Teaching</w:t>
      </w:r>
    </w:p>
    <w:p w14:paraId="22D0078F" w14:textId="77777777" w:rsidR="002D27F5" w:rsidRDefault="002D27F5" w:rsidP="002D27F5"/>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D9E2F3" w:themeFill="accent1" w:themeFillTint="33"/>
        <w:tblLook w:val="04A0" w:firstRow="1" w:lastRow="0" w:firstColumn="1" w:lastColumn="0" w:noHBand="0" w:noVBand="1"/>
      </w:tblPr>
      <w:tblGrid>
        <w:gridCol w:w="10482"/>
      </w:tblGrid>
      <w:tr w:rsidR="002D27F5" w14:paraId="499A5086" w14:textId="77777777" w:rsidTr="00C96FE3">
        <w:tc>
          <w:tcPr>
            <w:tcW w:w="10502" w:type="dxa"/>
            <w:shd w:val="clear" w:color="auto" w:fill="D9E2F3" w:themeFill="accent1" w:themeFillTint="33"/>
            <w:vAlign w:val="center"/>
          </w:tcPr>
          <w:p w14:paraId="54E8D625" w14:textId="77777777" w:rsidR="002D27F5" w:rsidRPr="00F879AD" w:rsidRDefault="002D27F5" w:rsidP="006C6B94">
            <w:pPr>
              <w:pStyle w:val="Heading2"/>
              <w:spacing w:after="240"/>
              <w:rPr>
                <w:rFonts w:ascii="Source Sans Pro" w:hAnsi="Source Sans Pro"/>
              </w:rPr>
            </w:pPr>
            <w:r w:rsidRPr="00F879AD">
              <w:rPr>
                <w:rFonts w:ascii="Source Sans Pro" w:hAnsi="Source Sans Pro"/>
              </w:rPr>
              <w:t>Engaged Teaching includes:</w:t>
            </w:r>
          </w:p>
          <w:p w14:paraId="14DBA6CA" w14:textId="7C2D03F9" w:rsidR="00FF15B5" w:rsidRPr="002D27F5" w:rsidRDefault="002D27F5" w:rsidP="00C96FE3">
            <w:pPr>
              <w:pStyle w:val="text-align-left"/>
              <w:spacing w:before="120" w:after="240"/>
              <w:rPr>
                <w:color w:val="000000" w:themeColor="text1"/>
              </w:rPr>
            </w:pPr>
            <w:r w:rsidRPr="00F879AD">
              <w:rPr>
                <w:rFonts w:ascii="Source Sans Pro" w:hAnsi="Source Sans Pro" w:cstheme="majorBidi"/>
                <w:color w:val="000000" w:themeColor="text1"/>
              </w:rPr>
              <w:t>Demonstrated reflective teaching practice, including through the regular revision of courses in content and pedagogy.</w:t>
            </w:r>
            <w:r w:rsidRPr="00D168C6">
              <w:rPr>
                <w:rFonts w:asciiTheme="majorHAnsi" w:hAnsiTheme="majorHAnsi" w:cstheme="majorBidi"/>
                <w:color w:val="000000" w:themeColor="text1"/>
              </w:rPr>
              <w:t xml:space="preserve"> </w:t>
            </w:r>
          </w:p>
        </w:tc>
      </w:tr>
    </w:tbl>
    <w:p w14:paraId="2B42BF43" w14:textId="77777777" w:rsidR="002D27F5" w:rsidRPr="002D27F5" w:rsidRDefault="002D27F5" w:rsidP="002D27F5"/>
    <w:p w14:paraId="1869478A" w14:textId="5B44928D" w:rsidR="002F0A6E" w:rsidRPr="00DB0B06" w:rsidRDefault="00FF7C91" w:rsidP="002F0A6E">
      <w:pPr>
        <w:pStyle w:val="ListParagraph"/>
        <w:numPr>
          <w:ilvl w:val="0"/>
          <w:numId w:val="22"/>
        </w:numPr>
        <w:spacing w:after="0" w:line="240" w:lineRule="auto"/>
        <w:ind w:left="720"/>
        <w:rPr>
          <w:rFonts w:ascii="Source Sans Pro" w:hAnsi="Source Sans Pro"/>
        </w:rPr>
      </w:pPr>
      <w:r w:rsidRPr="00DB0B06">
        <w:rPr>
          <w:rFonts w:ascii="Source Sans Pro" w:hAnsi="Source Sans Pro"/>
        </w:rPr>
        <w:t>If the reviewee has been demonstrating engaged teaching, p</w:t>
      </w:r>
      <w:r w:rsidR="002F0A6E" w:rsidRPr="00DB0B06">
        <w:rPr>
          <w:rFonts w:ascii="Source Sans Pro" w:hAnsi="Source Sans Pro"/>
        </w:rPr>
        <w:t xml:space="preserve">lease </w:t>
      </w:r>
      <w:r w:rsidR="005F5F15" w:rsidRPr="00DB0B06">
        <w:rPr>
          <w:rFonts w:ascii="Source Sans Pro" w:hAnsi="Source Sans Pro"/>
        </w:rPr>
        <w:t>give details of at least one</w:t>
      </w:r>
      <w:r w:rsidR="002F0A6E" w:rsidRPr="00DB0B06">
        <w:rPr>
          <w:rFonts w:ascii="Source Sans Pro" w:hAnsi="Source Sans Pro"/>
        </w:rPr>
        <w:t xml:space="preserve"> </w:t>
      </w:r>
      <w:r w:rsidRPr="00DB0B06">
        <w:rPr>
          <w:rFonts w:ascii="Source Sans Pro" w:hAnsi="Source Sans Pro"/>
        </w:rPr>
        <w:t>example</w:t>
      </w:r>
      <w:r w:rsidR="006F07F9">
        <w:rPr>
          <w:rFonts w:ascii="Source Sans Pro" w:hAnsi="Source Sans Pro"/>
        </w:rPr>
        <w:t>.</w:t>
      </w:r>
    </w:p>
    <w:p w14:paraId="19EA4A0F" w14:textId="77777777" w:rsidR="002F0A6E" w:rsidRPr="00DB0B06" w:rsidRDefault="002F0A6E" w:rsidP="002F0A6E">
      <w:pPr>
        <w:spacing w:after="0" w:line="240" w:lineRule="auto"/>
        <w:rPr>
          <w:rFonts w:ascii="Source Sans Pro" w:hAnsi="Source Sans Pro"/>
        </w:rPr>
      </w:pPr>
    </w:p>
    <w:p w14:paraId="4C27DB85" w14:textId="77777777" w:rsidR="002F0A6E" w:rsidRPr="00DB0B06" w:rsidRDefault="002F0A6E" w:rsidP="002F0A6E">
      <w:pPr>
        <w:spacing w:after="0" w:line="240" w:lineRule="auto"/>
        <w:rPr>
          <w:rFonts w:ascii="Source Sans Pro" w:hAnsi="Source Sans Pro"/>
        </w:rPr>
      </w:pPr>
    </w:p>
    <w:p w14:paraId="301D4E64" w14:textId="77777777" w:rsidR="002F0A6E" w:rsidRPr="00DB0B06" w:rsidRDefault="002F0A6E" w:rsidP="002F0A6E">
      <w:pPr>
        <w:spacing w:after="0" w:line="240" w:lineRule="auto"/>
        <w:rPr>
          <w:rFonts w:ascii="Source Sans Pro" w:hAnsi="Source Sans Pro"/>
        </w:rPr>
      </w:pPr>
    </w:p>
    <w:p w14:paraId="6F551A55" w14:textId="76B16ABD" w:rsidR="002F0A6E" w:rsidRPr="00DB0B06" w:rsidRDefault="002F0A6E" w:rsidP="002F0A6E">
      <w:pPr>
        <w:pStyle w:val="ListParagraph"/>
        <w:numPr>
          <w:ilvl w:val="0"/>
          <w:numId w:val="22"/>
        </w:numPr>
        <w:spacing w:after="0" w:line="240" w:lineRule="auto"/>
        <w:ind w:left="720"/>
        <w:rPr>
          <w:rFonts w:ascii="Source Sans Pro" w:hAnsi="Source Sans Pro"/>
        </w:rPr>
      </w:pPr>
      <w:r w:rsidRPr="00DB0B06">
        <w:rPr>
          <w:rFonts w:ascii="Source Sans Pro" w:hAnsi="Source Sans Pro"/>
        </w:rPr>
        <w:t xml:space="preserve">Please identify and comment on one </w:t>
      </w:r>
      <w:r w:rsidR="006B4665" w:rsidRPr="00DB0B06">
        <w:rPr>
          <w:rFonts w:ascii="Source Sans Pro" w:hAnsi="Source Sans Pro"/>
        </w:rPr>
        <w:t xml:space="preserve">teaching </w:t>
      </w:r>
      <w:r w:rsidRPr="00DB0B06">
        <w:rPr>
          <w:rFonts w:ascii="Source Sans Pro" w:hAnsi="Source Sans Pro"/>
        </w:rPr>
        <w:t>area the reviewee has chosen for improvement or enhancement moving forward</w:t>
      </w:r>
      <w:r w:rsidR="00A209EE">
        <w:rPr>
          <w:rFonts w:ascii="Source Sans Pro" w:hAnsi="Source Sans Pro"/>
        </w:rPr>
        <w:t xml:space="preserve">. This may be something </w:t>
      </w:r>
      <w:r w:rsidR="00B54E13">
        <w:rPr>
          <w:rFonts w:ascii="Source Sans Pro" w:hAnsi="Source Sans Pro"/>
        </w:rPr>
        <w:t>cited in your pre-review communication or something new</w:t>
      </w:r>
      <w:r w:rsidR="006F07F9">
        <w:rPr>
          <w:rFonts w:ascii="Source Sans Pro" w:hAnsi="Source Sans Pro"/>
        </w:rPr>
        <w:t>.</w:t>
      </w:r>
    </w:p>
    <w:p w14:paraId="2EE01E13" w14:textId="77777777" w:rsidR="002F0A6E" w:rsidRPr="00DB0B06" w:rsidRDefault="002F0A6E" w:rsidP="002F0A6E">
      <w:pPr>
        <w:pStyle w:val="ListParagraph"/>
        <w:spacing w:after="0" w:line="240" w:lineRule="auto"/>
        <w:ind w:left="1080"/>
        <w:rPr>
          <w:rFonts w:ascii="Source Sans Pro" w:hAnsi="Source Sans Pro"/>
        </w:rPr>
      </w:pPr>
    </w:p>
    <w:p w14:paraId="144504B9" w14:textId="77777777" w:rsidR="0025166F" w:rsidRPr="00DB0B06" w:rsidRDefault="0025166F" w:rsidP="00DF2AF4">
      <w:pPr>
        <w:spacing w:after="0" w:line="240" w:lineRule="auto"/>
        <w:rPr>
          <w:rFonts w:ascii="Source Sans Pro" w:hAnsi="Source Sans Pro"/>
        </w:rPr>
      </w:pPr>
    </w:p>
    <w:p w14:paraId="4CBF7814" w14:textId="47F20986" w:rsidR="003526FF" w:rsidRPr="00DB0B06" w:rsidRDefault="003526FF" w:rsidP="00341D0E">
      <w:pPr>
        <w:spacing w:after="0" w:line="240" w:lineRule="auto"/>
        <w:rPr>
          <w:rFonts w:ascii="Source Sans Pro" w:hAnsi="Source Sans Pro"/>
        </w:rPr>
      </w:pPr>
    </w:p>
    <w:sectPr w:rsidR="003526FF" w:rsidRPr="00DB0B06" w:rsidSect="000655D8">
      <w:headerReference w:type="default" r:id="rId16"/>
      <w:footerReference w:type="default" r:id="rId17"/>
      <w:headerReference w:type="first" r:id="rId18"/>
      <w:footerReference w:type="first" r:id="rId19"/>
      <w:pgSz w:w="12240" w:h="15840"/>
      <w:pgMar w:top="720"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B8CE7" w14:textId="77777777" w:rsidR="00756605" w:rsidRDefault="00756605" w:rsidP="007047DF">
      <w:pPr>
        <w:spacing w:after="0" w:line="240" w:lineRule="auto"/>
      </w:pPr>
      <w:r>
        <w:separator/>
      </w:r>
    </w:p>
  </w:endnote>
  <w:endnote w:type="continuationSeparator" w:id="0">
    <w:p w14:paraId="73865094" w14:textId="77777777" w:rsidR="00756605" w:rsidRDefault="00756605" w:rsidP="007047DF">
      <w:pPr>
        <w:spacing w:after="0" w:line="240" w:lineRule="auto"/>
      </w:pPr>
      <w:r>
        <w:continuationSeparator/>
      </w:r>
    </w:p>
  </w:endnote>
  <w:endnote w:type="continuationNotice" w:id="1">
    <w:p w14:paraId="3A4C45F3" w14:textId="77777777" w:rsidR="00756605" w:rsidRDefault="007566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2BA680DB" w14:paraId="65D14102" w14:textId="77777777" w:rsidTr="2BA680DB">
      <w:trPr>
        <w:trHeight w:val="300"/>
      </w:trPr>
      <w:tc>
        <w:tcPr>
          <w:tcW w:w="3500" w:type="dxa"/>
        </w:tcPr>
        <w:p w14:paraId="0498D288" w14:textId="257151E3" w:rsidR="2BA680DB" w:rsidRDefault="2BA680DB" w:rsidP="2BA680DB">
          <w:pPr>
            <w:pStyle w:val="Header"/>
            <w:ind w:left="-115"/>
          </w:pPr>
        </w:p>
      </w:tc>
      <w:tc>
        <w:tcPr>
          <w:tcW w:w="3500" w:type="dxa"/>
        </w:tcPr>
        <w:p w14:paraId="11642367" w14:textId="19526790" w:rsidR="2BA680DB" w:rsidRDefault="2BA680DB" w:rsidP="2BA680DB">
          <w:pPr>
            <w:pStyle w:val="Header"/>
            <w:jc w:val="center"/>
          </w:pPr>
        </w:p>
      </w:tc>
      <w:tc>
        <w:tcPr>
          <w:tcW w:w="3500" w:type="dxa"/>
        </w:tcPr>
        <w:p w14:paraId="25A9DA56" w14:textId="16BA92A6" w:rsidR="2BA680DB" w:rsidRDefault="2BA680DB" w:rsidP="2BA680DB">
          <w:pPr>
            <w:pStyle w:val="Header"/>
            <w:ind w:right="-115"/>
            <w:jc w:val="right"/>
          </w:pPr>
        </w:p>
      </w:tc>
    </w:tr>
  </w:tbl>
  <w:p w14:paraId="0EB910E8" w14:textId="39E3EF0A" w:rsidR="001076B0" w:rsidRDefault="00107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8C18" w14:textId="082BC0C5" w:rsidR="00FF212F" w:rsidRPr="0028019D" w:rsidRDefault="00FF212F" w:rsidP="00FF212F">
    <w:pPr>
      <w:spacing w:after="0" w:line="240" w:lineRule="auto"/>
      <w:rPr>
        <w:rFonts w:ascii="Calibri" w:eastAsia="Times New Roman" w:hAnsi="Calibri" w:cs="Calibri"/>
        <w:i/>
        <w:iCs/>
        <w:color w:val="0563C1"/>
        <w:u w:val="single"/>
        <w:shd w:val="clear" w:color="auto" w:fill="FFFFFF"/>
      </w:rPr>
    </w:pPr>
    <w:r w:rsidRPr="0028019D">
      <w:rPr>
        <w:rFonts w:ascii="Calibri" w:eastAsia="Times New Roman" w:hAnsi="Calibri" w:cs="Calibri"/>
        <w:i/>
        <w:iCs/>
        <w:color w:val="000000"/>
        <w:shd w:val="clear" w:color="auto" w:fill="FFFFFF"/>
      </w:rPr>
      <w:t xml:space="preserve">TEP periodically updates this template. Download the most recent version </w:t>
    </w:r>
    <w:r w:rsidR="00356963" w:rsidRPr="0028019D">
      <w:rPr>
        <w:rFonts w:ascii="Calibri" w:eastAsia="Times New Roman" w:hAnsi="Calibri" w:cs="Calibri"/>
        <w:i/>
        <w:iCs/>
        <w:color w:val="000000"/>
        <w:shd w:val="clear" w:color="auto" w:fill="FFFFFF"/>
      </w:rPr>
      <w:t>from</w:t>
    </w:r>
    <w:r w:rsidRPr="0028019D">
      <w:rPr>
        <w:rFonts w:ascii="Calibri" w:eastAsia="Times New Roman" w:hAnsi="Calibri" w:cs="Calibri"/>
        <w:i/>
        <w:iCs/>
        <w:color w:val="000000"/>
        <w:shd w:val="clear" w:color="auto" w:fill="FFFFFF"/>
      </w:rPr>
      <w:t xml:space="preserve"> the </w:t>
    </w:r>
    <w:hyperlink r:id="rId1" w:history="1">
      <w:r w:rsidR="00356963" w:rsidRPr="0028019D">
        <w:rPr>
          <w:rStyle w:val="Hyperlink"/>
          <w:i/>
          <w:iCs/>
        </w:rPr>
        <w:t>TEP Peer Review Template</w:t>
      </w:r>
    </w:hyperlink>
    <w:r w:rsidR="00356963" w:rsidRPr="0028019D">
      <w:rPr>
        <w:i/>
        <w:iCs/>
      </w:rPr>
      <w:t xml:space="preserve"> page.</w:t>
    </w:r>
  </w:p>
  <w:p w14:paraId="4A415BD0" w14:textId="5212FCFF" w:rsidR="00FF212F" w:rsidRPr="0028019D" w:rsidRDefault="00D93EEB" w:rsidP="00FF212F">
    <w:pPr>
      <w:pStyle w:val="Footer"/>
      <w:rPr>
        <w:i/>
        <w:iCs/>
      </w:rPr>
    </w:pPr>
    <w:r w:rsidRPr="0028019D">
      <w:rPr>
        <w:i/>
        <w:iCs/>
      </w:rPr>
      <w:t>Jan. 6,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050D9" w14:textId="77777777" w:rsidR="00756605" w:rsidRDefault="00756605" w:rsidP="007047DF">
      <w:pPr>
        <w:spacing w:after="0" w:line="240" w:lineRule="auto"/>
      </w:pPr>
      <w:r>
        <w:separator/>
      </w:r>
    </w:p>
  </w:footnote>
  <w:footnote w:type="continuationSeparator" w:id="0">
    <w:p w14:paraId="3CA5C921" w14:textId="77777777" w:rsidR="00756605" w:rsidRDefault="00756605" w:rsidP="007047DF">
      <w:pPr>
        <w:spacing w:after="0" w:line="240" w:lineRule="auto"/>
      </w:pPr>
      <w:r>
        <w:continuationSeparator/>
      </w:r>
    </w:p>
  </w:footnote>
  <w:footnote w:type="continuationNotice" w:id="1">
    <w:p w14:paraId="0F2CE880" w14:textId="77777777" w:rsidR="00756605" w:rsidRDefault="00756605">
      <w:pPr>
        <w:spacing w:after="0" w:line="240" w:lineRule="auto"/>
      </w:pPr>
    </w:p>
  </w:footnote>
  <w:footnote w:id="2">
    <w:p w14:paraId="25B2A520" w14:textId="7E0FF4AE" w:rsidR="00352064" w:rsidRPr="002D1696" w:rsidRDefault="00352064">
      <w:pPr>
        <w:pStyle w:val="FootnoteText"/>
        <w:rPr>
          <w:rFonts w:ascii="Source Sans Pro" w:hAnsi="Source Sans Pro"/>
        </w:rPr>
      </w:pPr>
      <w:r w:rsidRPr="002D1696">
        <w:rPr>
          <w:rStyle w:val="FootnoteReference"/>
          <w:rFonts w:ascii="Source Sans Pro" w:hAnsi="Source Sans Pro"/>
        </w:rPr>
        <w:footnoteRef/>
      </w:r>
      <w:r w:rsidRPr="002D1696">
        <w:rPr>
          <w:rFonts w:ascii="Source Sans Pro" w:hAnsi="Source Sans Pro"/>
        </w:rPr>
        <w:t xml:space="preserve"> </w:t>
      </w:r>
      <w:r w:rsidR="00A90B2F" w:rsidRPr="002D1696">
        <w:rPr>
          <w:rFonts w:ascii="Source Sans Pro" w:hAnsi="Source Sans Pro"/>
        </w:rPr>
        <w:t xml:space="preserve">Not observed in the materials </w:t>
      </w:r>
      <w:r w:rsidR="00C75837" w:rsidRPr="002D1696">
        <w:rPr>
          <w:rFonts w:ascii="Source Sans Pro" w:hAnsi="Source Sans Pro"/>
        </w:rPr>
        <w:t>or</w:t>
      </w:r>
      <w:r w:rsidR="00A90B2F" w:rsidRPr="002D1696">
        <w:rPr>
          <w:rFonts w:ascii="Source Sans Pro" w:hAnsi="Source Sans Pro"/>
        </w:rPr>
        <w:t xml:space="preserve"> class session reviewed. Th</w:t>
      </w:r>
      <w:r w:rsidR="00971A91" w:rsidRPr="002D1696">
        <w:rPr>
          <w:rFonts w:ascii="Source Sans Pro" w:hAnsi="Source Sans Pro"/>
        </w:rPr>
        <w:t xml:space="preserve">e practice might be </w:t>
      </w:r>
      <w:r w:rsidR="00411BC6" w:rsidRPr="002D1696">
        <w:rPr>
          <w:rFonts w:ascii="Source Sans Pro" w:hAnsi="Source Sans Pro"/>
        </w:rPr>
        <w:t>used at other points in the course.</w:t>
      </w:r>
    </w:p>
  </w:footnote>
  <w:footnote w:id="3">
    <w:p w14:paraId="32EF6F5F" w14:textId="40659C76" w:rsidR="6F205DA3" w:rsidRPr="002D1696" w:rsidRDefault="6F205DA3" w:rsidP="6F205DA3">
      <w:pPr>
        <w:pStyle w:val="FootnoteText"/>
        <w:rPr>
          <w:rFonts w:ascii="Source Sans Pro" w:hAnsi="Source Sans Pro"/>
        </w:rPr>
      </w:pPr>
      <w:r w:rsidRPr="002D1696">
        <w:rPr>
          <w:rStyle w:val="FootnoteReference"/>
          <w:rFonts w:ascii="Source Sans Pro" w:hAnsi="Source Sans Pro"/>
        </w:rPr>
        <w:footnoteRef/>
      </w:r>
      <w:r w:rsidRPr="002D1696">
        <w:rPr>
          <w:rFonts w:ascii="Source Sans Pro" w:hAnsi="Source Sans Pro"/>
        </w:rPr>
        <w:t xml:space="preserve"> Not observed in the materials </w:t>
      </w:r>
      <w:r w:rsidR="00C75837" w:rsidRPr="002D1696">
        <w:rPr>
          <w:rFonts w:ascii="Source Sans Pro" w:hAnsi="Source Sans Pro"/>
        </w:rPr>
        <w:t>or</w:t>
      </w:r>
      <w:r w:rsidRPr="002D1696">
        <w:rPr>
          <w:rFonts w:ascii="Source Sans Pro" w:hAnsi="Source Sans Pro"/>
        </w:rPr>
        <w:t xml:space="preserve"> class session reviewed. The practice might be used at other points in the course.</w:t>
      </w:r>
    </w:p>
  </w:footnote>
  <w:footnote w:id="4">
    <w:p w14:paraId="339D5DDF" w14:textId="249FA0D1" w:rsidR="00EB4D8F" w:rsidRPr="002D1696" w:rsidRDefault="00EB4D8F" w:rsidP="00EB4D8F">
      <w:pPr>
        <w:pStyle w:val="FootnoteText"/>
        <w:rPr>
          <w:rFonts w:ascii="Source Sans Pro" w:hAnsi="Source Sans Pro"/>
        </w:rPr>
      </w:pPr>
      <w:r w:rsidRPr="002D1696">
        <w:rPr>
          <w:rStyle w:val="FootnoteReference"/>
          <w:rFonts w:ascii="Source Sans Pro" w:hAnsi="Source Sans Pro"/>
        </w:rPr>
        <w:footnoteRef/>
      </w:r>
      <w:r w:rsidRPr="002D1696">
        <w:rPr>
          <w:rFonts w:ascii="Source Sans Pro" w:hAnsi="Source Sans Pro"/>
        </w:rPr>
        <w:t xml:space="preserve"> Not observed in the materials </w:t>
      </w:r>
      <w:r w:rsidR="00C75837" w:rsidRPr="002D1696">
        <w:rPr>
          <w:rFonts w:ascii="Source Sans Pro" w:hAnsi="Source Sans Pro"/>
        </w:rPr>
        <w:t>or</w:t>
      </w:r>
      <w:r w:rsidRPr="002D1696">
        <w:rPr>
          <w:rFonts w:ascii="Source Sans Pro" w:hAnsi="Source Sans Pro"/>
        </w:rPr>
        <w:t xml:space="preserve"> class session reviewed. The practice might be used at other points in the course.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2BA680DB" w14:paraId="231D49F2" w14:textId="77777777" w:rsidTr="2BA680DB">
      <w:trPr>
        <w:trHeight w:val="300"/>
      </w:trPr>
      <w:tc>
        <w:tcPr>
          <w:tcW w:w="3500" w:type="dxa"/>
        </w:tcPr>
        <w:p w14:paraId="47A936CE" w14:textId="1D22A011" w:rsidR="2BA680DB" w:rsidRDefault="2BA680DB" w:rsidP="2BA680DB">
          <w:pPr>
            <w:pStyle w:val="Header"/>
            <w:ind w:left="-115"/>
          </w:pPr>
        </w:p>
      </w:tc>
      <w:tc>
        <w:tcPr>
          <w:tcW w:w="3500" w:type="dxa"/>
        </w:tcPr>
        <w:p w14:paraId="1D3D552E" w14:textId="47F2A650" w:rsidR="2BA680DB" w:rsidRDefault="2BA680DB" w:rsidP="2BA680DB">
          <w:pPr>
            <w:pStyle w:val="Header"/>
            <w:jc w:val="center"/>
          </w:pPr>
        </w:p>
      </w:tc>
      <w:tc>
        <w:tcPr>
          <w:tcW w:w="3500" w:type="dxa"/>
        </w:tcPr>
        <w:p w14:paraId="13153FB0" w14:textId="380E5BE7" w:rsidR="2BA680DB" w:rsidRDefault="2BA680DB" w:rsidP="2BA680DB">
          <w:pPr>
            <w:pStyle w:val="Header"/>
            <w:ind w:right="-115"/>
            <w:jc w:val="right"/>
          </w:pPr>
        </w:p>
      </w:tc>
    </w:tr>
  </w:tbl>
  <w:p w14:paraId="72C70373" w14:textId="13573640" w:rsidR="001076B0" w:rsidRDefault="00107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B00D" w14:textId="6B9C4716" w:rsidR="007047DF" w:rsidRDefault="007047DF">
    <w:pPr>
      <w:pStyle w:val="Header"/>
    </w:pPr>
    <w:r>
      <w:rPr>
        <w:noProof/>
      </w:rPr>
      <w:drawing>
        <wp:inline distT="0" distB="0" distL="0" distR="0" wp14:anchorId="65600223" wp14:editId="1A992EE4">
          <wp:extent cx="4400550" cy="400050"/>
          <wp:effectExtent l="0" t="0" r="0" b="0"/>
          <wp:docPr id="29" name="Picture 29" descr="Header image which states &quot;University of Oregon, Office of the Provost, Teaching Engagement Program&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Header image which states &quot;University of Oregon, Office of the Provost, Teaching Engagement Program&quo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4000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32F"/>
    <w:multiLevelType w:val="multilevel"/>
    <w:tmpl w:val="3BAEE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11A37"/>
    <w:multiLevelType w:val="hybridMultilevel"/>
    <w:tmpl w:val="D3BA2BFE"/>
    <w:lvl w:ilvl="0" w:tplc="35F099D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10786"/>
    <w:multiLevelType w:val="hybridMultilevel"/>
    <w:tmpl w:val="9D184A9E"/>
    <w:lvl w:ilvl="0" w:tplc="35F099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0137D9"/>
    <w:multiLevelType w:val="hybridMultilevel"/>
    <w:tmpl w:val="651C62E4"/>
    <w:lvl w:ilvl="0" w:tplc="55145BDE">
      <w:start w:val="1"/>
      <w:numFmt w:val="bullet"/>
      <w:lvlText w:val=""/>
      <w:lvlJc w:val="left"/>
      <w:pPr>
        <w:ind w:left="720" w:hanging="360"/>
      </w:pPr>
      <w:rPr>
        <w:rFonts w:ascii="Symbol" w:hAnsi="Symbol" w:hint="default"/>
      </w:rPr>
    </w:lvl>
    <w:lvl w:ilvl="1" w:tplc="ECAABD0C">
      <w:start w:val="1"/>
      <w:numFmt w:val="bullet"/>
      <w:lvlText w:val="o"/>
      <w:lvlJc w:val="left"/>
      <w:pPr>
        <w:ind w:left="1440" w:hanging="360"/>
      </w:pPr>
      <w:rPr>
        <w:rFonts w:ascii="Courier New" w:hAnsi="Courier New" w:hint="default"/>
      </w:rPr>
    </w:lvl>
    <w:lvl w:ilvl="2" w:tplc="08449088">
      <w:start w:val="1"/>
      <w:numFmt w:val="bullet"/>
      <w:lvlText w:val=""/>
      <w:lvlJc w:val="left"/>
      <w:pPr>
        <w:ind w:left="2160" w:hanging="360"/>
      </w:pPr>
      <w:rPr>
        <w:rFonts w:ascii="Wingdings" w:hAnsi="Wingdings" w:hint="default"/>
      </w:rPr>
    </w:lvl>
    <w:lvl w:ilvl="3" w:tplc="36FA7CE6">
      <w:start w:val="1"/>
      <w:numFmt w:val="bullet"/>
      <w:lvlText w:val=""/>
      <w:lvlJc w:val="left"/>
      <w:pPr>
        <w:ind w:left="2880" w:hanging="360"/>
      </w:pPr>
      <w:rPr>
        <w:rFonts w:ascii="Symbol" w:hAnsi="Symbol" w:hint="default"/>
      </w:rPr>
    </w:lvl>
    <w:lvl w:ilvl="4" w:tplc="2626D126">
      <w:start w:val="1"/>
      <w:numFmt w:val="bullet"/>
      <w:lvlText w:val="o"/>
      <w:lvlJc w:val="left"/>
      <w:pPr>
        <w:ind w:left="3600" w:hanging="360"/>
      </w:pPr>
      <w:rPr>
        <w:rFonts w:ascii="Courier New" w:hAnsi="Courier New" w:hint="default"/>
      </w:rPr>
    </w:lvl>
    <w:lvl w:ilvl="5" w:tplc="4FE2E7DC">
      <w:start w:val="1"/>
      <w:numFmt w:val="bullet"/>
      <w:lvlText w:val=""/>
      <w:lvlJc w:val="left"/>
      <w:pPr>
        <w:ind w:left="4320" w:hanging="360"/>
      </w:pPr>
      <w:rPr>
        <w:rFonts w:ascii="Wingdings" w:hAnsi="Wingdings" w:hint="default"/>
      </w:rPr>
    </w:lvl>
    <w:lvl w:ilvl="6" w:tplc="77D6B820">
      <w:start w:val="1"/>
      <w:numFmt w:val="bullet"/>
      <w:lvlText w:val=""/>
      <w:lvlJc w:val="left"/>
      <w:pPr>
        <w:ind w:left="5040" w:hanging="360"/>
      </w:pPr>
      <w:rPr>
        <w:rFonts w:ascii="Symbol" w:hAnsi="Symbol" w:hint="default"/>
      </w:rPr>
    </w:lvl>
    <w:lvl w:ilvl="7" w:tplc="12244FD0">
      <w:start w:val="1"/>
      <w:numFmt w:val="bullet"/>
      <w:lvlText w:val="o"/>
      <w:lvlJc w:val="left"/>
      <w:pPr>
        <w:ind w:left="5760" w:hanging="360"/>
      </w:pPr>
      <w:rPr>
        <w:rFonts w:ascii="Courier New" w:hAnsi="Courier New" w:hint="default"/>
      </w:rPr>
    </w:lvl>
    <w:lvl w:ilvl="8" w:tplc="30CA0FD4">
      <w:start w:val="1"/>
      <w:numFmt w:val="bullet"/>
      <w:lvlText w:val=""/>
      <w:lvlJc w:val="left"/>
      <w:pPr>
        <w:ind w:left="6480" w:hanging="360"/>
      </w:pPr>
      <w:rPr>
        <w:rFonts w:ascii="Wingdings" w:hAnsi="Wingdings" w:hint="default"/>
      </w:rPr>
    </w:lvl>
  </w:abstractNum>
  <w:abstractNum w:abstractNumId="4" w15:restartNumberingAfterBreak="0">
    <w:nsid w:val="064D5DEE"/>
    <w:multiLevelType w:val="hybridMultilevel"/>
    <w:tmpl w:val="6F103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F6F63"/>
    <w:multiLevelType w:val="hybridMultilevel"/>
    <w:tmpl w:val="F6EEC550"/>
    <w:lvl w:ilvl="0" w:tplc="A2A4F5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44D4D"/>
    <w:multiLevelType w:val="hybridMultilevel"/>
    <w:tmpl w:val="7214E7F6"/>
    <w:lvl w:ilvl="0" w:tplc="7F9E4A52">
      <w:start w:val="1"/>
      <w:numFmt w:val="upperLetter"/>
      <w:lvlText w:val="%1."/>
      <w:lvlJc w:val="left"/>
      <w:pPr>
        <w:ind w:left="720" w:hanging="360"/>
      </w:pPr>
    </w:lvl>
    <w:lvl w:ilvl="1" w:tplc="A79CAF68">
      <w:start w:val="1"/>
      <w:numFmt w:val="lowerLetter"/>
      <w:lvlText w:val="%2."/>
      <w:lvlJc w:val="left"/>
      <w:pPr>
        <w:ind w:left="1440" w:hanging="360"/>
      </w:pPr>
    </w:lvl>
    <w:lvl w:ilvl="2" w:tplc="979A6D82">
      <w:start w:val="1"/>
      <w:numFmt w:val="lowerRoman"/>
      <w:lvlText w:val="%3."/>
      <w:lvlJc w:val="right"/>
      <w:pPr>
        <w:ind w:left="2160" w:hanging="180"/>
      </w:pPr>
    </w:lvl>
    <w:lvl w:ilvl="3" w:tplc="B454737E">
      <w:start w:val="1"/>
      <w:numFmt w:val="decimal"/>
      <w:lvlText w:val="%4."/>
      <w:lvlJc w:val="left"/>
      <w:pPr>
        <w:ind w:left="2880" w:hanging="360"/>
      </w:pPr>
    </w:lvl>
    <w:lvl w:ilvl="4" w:tplc="12F6E422">
      <w:start w:val="1"/>
      <w:numFmt w:val="lowerLetter"/>
      <w:lvlText w:val="%5."/>
      <w:lvlJc w:val="left"/>
      <w:pPr>
        <w:ind w:left="3600" w:hanging="360"/>
      </w:pPr>
    </w:lvl>
    <w:lvl w:ilvl="5" w:tplc="90B87932">
      <w:start w:val="1"/>
      <w:numFmt w:val="lowerRoman"/>
      <w:lvlText w:val="%6."/>
      <w:lvlJc w:val="right"/>
      <w:pPr>
        <w:ind w:left="4320" w:hanging="180"/>
      </w:pPr>
    </w:lvl>
    <w:lvl w:ilvl="6" w:tplc="FF8A19BE">
      <w:start w:val="1"/>
      <w:numFmt w:val="decimal"/>
      <w:lvlText w:val="%7."/>
      <w:lvlJc w:val="left"/>
      <w:pPr>
        <w:ind w:left="5040" w:hanging="360"/>
      </w:pPr>
    </w:lvl>
    <w:lvl w:ilvl="7" w:tplc="D9461266">
      <w:start w:val="1"/>
      <w:numFmt w:val="lowerLetter"/>
      <w:lvlText w:val="%8."/>
      <w:lvlJc w:val="left"/>
      <w:pPr>
        <w:ind w:left="5760" w:hanging="360"/>
      </w:pPr>
    </w:lvl>
    <w:lvl w:ilvl="8" w:tplc="5544789E">
      <w:start w:val="1"/>
      <w:numFmt w:val="lowerRoman"/>
      <w:lvlText w:val="%9."/>
      <w:lvlJc w:val="right"/>
      <w:pPr>
        <w:ind w:left="6480" w:hanging="180"/>
      </w:pPr>
    </w:lvl>
  </w:abstractNum>
  <w:abstractNum w:abstractNumId="7" w15:restartNumberingAfterBreak="0">
    <w:nsid w:val="0FEA279C"/>
    <w:multiLevelType w:val="multilevel"/>
    <w:tmpl w:val="A63E2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ED341F"/>
    <w:multiLevelType w:val="hybridMultilevel"/>
    <w:tmpl w:val="2622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8322A"/>
    <w:multiLevelType w:val="hybridMultilevel"/>
    <w:tmpl w:val="81CE455E"/>
    <w:lvl w:ilvl="0" w:tplc="A2A4F5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34E7C"/>
    <w:multiLevelType w:val="hybridMultilevel"/>
    <w:tmpl w:val="4702A09A"/>
    <w:lvl w:ilvl="0" w:tplc="A2A4F5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807B2"/>
    <w:multiLevelType w:val="hybridMultilevel"/>
    <w:tmpl w:val="DE588214"/>
    <w:lvl w:ilvl="0" w:tplc="AF364B88">
      <w:start w:val="1"/>
      <w:numFmt w:val="decimal"/>
      <w:lvlText w:val="%1."/>
      <w:lvlJc w:val="left"/>
      <w:pPr>
        <w:ind w:left="1020" w:hanging="360"/>
      </w:pPr>
    </w:lvl>
    <w:lvl w:ilvl="1" w:tplc="19BC976E">
      <w:start w:val="1"/>
      <w:numFmt w:val="decimal"/>
      <w:lvlText w:val="%2."/>
      <w:lvlJc w:val="left"/>
      <w:pPr>
        <w:ind w:left="1020" w:hanging="360"/>
      </w:pPr>
    </w:lvl>
    <w:lvl w:ilvl="2" w:tplc="D6226D5C">
      <w:start w:val="1"/>
      <w:numFmt w:val="decimal"/>
      <w:lvlText w:val="%3."/>
      <w:lvlJc w:val="left"/>
      <w:pPr>
        <w:ind w:left="1020" w:hanging="360"/>
      </w:pPr>
    </w:lvl>
    <w:lvl w:ilvl="3" w:tplc="F478694E">
      <w:start w:val="1"/>
      <w:numFmt w:val="decimal"/>
      <w:lvlText w:val="%4."/>
      <w:lvlJc w:val="left"/>
      <w:pPr>
        <w:ind w:left="1020" w:hanging="360"/>
      </w:pPr>
    </w:lvl>
    <w:lvl w:ilvl="4" w:tplc="35E4E170">
      <w:start w:val="1"/>
      <w:numFmt w:val="decimal"/>
      <w:lvlText w:val="%5."/>
      <w:lvlJc w:val="left"/>
      <w:pPr>
        <w:ind w:left="1020" w:hanging="360"/>
      </w:pPr>
    </w:lvl>
    <w:lvl w:ilvl="5" w:tplc="1224594C">
      <w:start w:val="1"/>
      <w:numFmt w:val="decimal"/>
      <w:lvlText w:val="%6."/>
      <w:lvlJc w:val="left"/>
      <w:pPr>
        <w:ind w:left="1020" w:hanging="360"/>
      </w:pPr>
    </w:lvl>
    <w:lvl w:ilvl="6" w:tplc="295C056A">
      <w:start w:val="1"/>
      <w:numFmt w:val="decimal"/>
      <w:lvlText w:val="%7."/>
      <w:lvlJc w:val="left"/>
      <w:pPr>
        <w:ind w:left="1020" w:hanging="360"/>
      </w:pPr>
    </w:lvl>
    <w:lvl w:ilvl="7" w:tplc="1F64BF48">
      <w:start w:val="1"/>
      <w:numFmt w:val="decimal"/>
      <w:lvlText w:val="%8."/>
      <w:lvlJc w:val="left"/>
      <w:pPr>
        <w:ind w:left="1020" w:hanging="360"/>
      </w:pPr>
    </w:lvl>
    <w:lvl w:ilvl="8" w:tplc="A2868082">
      <w:start w:val="1"/>
      <w:numFmt w:val="decimal"/>
      <w:lvlText w:val="%9."/>
      <w:lvlJc w:val="left"/>
      <w:pPr>
        <w:ind w:left="1020" w:hanging="360"/>
      </w:pPr>
    </w:lvl>
  </w:abstractNum>
  <w:abstractNum w:abstractNumId="12" w15:restartNumberingAfterBreak="0">
    <w:nsid w:val="16EC1583"/>
    <w:multiLevelType w:val="hybridMultilevel"/>
    <w:tmpl w:val="FC34E13C"/>
    <w:lvl w:ilvl="0" w:tplc="35F099D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0F2EC8"/>
    <w:multiLevelType w:val="multilevel"/>
    <w:tmpl w:val="CEB20B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473FDF"/>
    <w:multiLevelType w:val="multilevel"/>
    <w:tmpl w:val="4366E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AF5CEA"/>
    <w:multiLevelType w:val="hybridMultilevel"/>
    <w:tmpl w:val="AE86B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AB00732"/>
    <w:multiLevelType w:val="hybridMultilevel"/>
    <w:tmpl w:val="F2DC8028"/>
    <w:lvl w:ilvl="0" w:tplc="274880F6">
      <w:start w:val="1"/>
      <w:numFmt w:val="upperLetter"/>
      <w:lvlText w:val="%1."/>
      <w:lvlJc w:val="left"/>
      <w:pPr>
        <w:ind w:left="720" w:hanging="360"/>
      </w:pPr>
      <w:rPr>
        <w:rFonts w:ascii="Source Sans Pro" w:hAnsi="Source Sans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B50851"/>
    <w:multiLevelType w:val="multilevel"/>
    <w:tmpl w:val="5CACB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D41833"/>
    <w:multiLevelType w:val="hybridMultilevel"/>
    <w:tmpl w:val="2DA6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6274AC"/>
    <w:multiLevelType w:val="hybridMultilevel"/>
    <w:tmpl w:val="803C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AC1511"/>
    <w:multiLevelType w:val="hybridMultilevel"/>
    <w:tmpl w:val="E820DBF8"/>
    <w:lvl w:ilvl="0" w:tplc="A2A4F51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AE6577"/>
    <w:multiLevelType w:val="multilevel"/>
    <w:tmpl w:val="A61043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EE7A56"/>
    <w:multiLevelType w:val="multilevel"/>
    <w:tmpl w:val="26CCDC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8F0E2C"/>
    <w:multiLevelType w:val="hybridMultilevel"/>
    <w:tmpl w:val="298C248C"/>
    <w:lvl w:ilvl="0" w:tplc="529A6A2C">
      <w:start w:val="1"/>
      <w:numFmt w:val="upperLetter"/>
      <w:lvlText w:val="%1."/>
      <w:lvlJc w:val="left"/>
      <w:pPr>
        <w:ind w:left="720" w:hanging="360"/>
      </w:pPr>
      <w:rPr>
        <w:rFonts w:ascii="Source Sans Pro" w:hAnsi="Source Sans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767C3D"/>
    <w:multiLevelType w:val="hybridMultilevel"/>
    <w:tmpl w:val="E5B637CA"/>
    <w:lvl w:ilvl="0" w:tplc="AF92EB58">
      <w:start w:val="1"/>
      <w:numFmt w:val="bullet"/>
      <w:lvlText w:val=""/>
      <w:lvlJc w:val="left"/>
      <w:pPr>
        <w:ind w:left="720" w:hanging="360"/>
      </w:pPr>
      <w:rPr>
        <w:rFonts w:ascii="Wingdings" w:hAnsi="Wingdings" w:hint="default"/>
      </w:rPr>
    </w:lvl>
    <w:lvl w:ilvl="1" w:tplc="28AA7856">
      <w:start w:val="1"/>
      <w:numFmt w:val="bullet"/>
      <w:lvlText w:val="o"/>
      <w:lvlJc w:val="left"/>
      <w:pPr>
        <w:ind w:left="1440" w:hanging="360"/>
      </w:pPr>
      <w:rPr>
        <w:rFonts w:ascii="Courier New" w:hAnsi="Courier New" w:hint="default"/>
      </w:rPr>
    </w:lvl>
    <w:lvl w:ilvl="2" w:tplc="F8406246">
      <w:start w:val="1"/>
      <w:numFmt w:val="bullet"/>
      <w:lvlText w:val=""/>
      <w:lvlJc w:val="left"/>
      <w:pPr>
        <w:ind w:left="2160" w:hanging="360"/>
      </w:pPr>
      <w:rPr>
        <w:rFonts w:ascii="Wingdings" w:hAnsi="Wingdings" w:hint="default"/>
      </w:rPr>
    </w:lvl>
    <w:lvl w:ilvl="3" w:tplc="77463BF0">
      <w:start w:val="1"/>
      <w:numFmt w:val="bullet"/>
      <w:lvlText w:val=""/>
      <w:lvlJc w:val="left"/>
      <w:pPr>
        <w:ind w:left="2880" w:hanging="360"/>
      </w:pPr>
      <w:rPr>
        <w:rFonts w:ascii="Symbol" w:hAnsi="Symbol" w:hint="default"/>
      </w:rPr>
    </w:lvl>
    <w:lvl w:ilvl="4" w:tplc="B954486C">
      <w:start w:val="1"/>
      <w:numFmt w:val="bullet"/>
      <w:lvlText w:val="o"/>
      <w:lvlJc w:val="left"/>
      <w:pPr>
        <w:ind w:left="3600" w:hanging="360"/>
      </w:pPr>
      <w:rPr>
        <w:rFonts w:ascii="Courier New" w:hAnsi="Courier New" w:hint="default"/>
      </w:rPr>
    </w:lvl>
    <w:lvl w:ilvl="5" w:tplc="C6845F96">
      <w:start w:val="1"/>
      <w:numFmt w:val="bullet"/>
      <w:lvlText w:val=""/>
      <w:lvlJc w:val="left"/>
      <w:pPr>
        <w:ind w:left="4320" w:hanging="360"/>
      </w:pPr>
      <w:rPr>
        <w:rFonts w:ascii="Wingdings" w:hAnsi="Wingdings" w:hint="default"/>
      </w:rPr>
    </w:lvl>
    <w:lvl w:ilvl="6" w:tplc="56705E2E">
      <w:start w:val="1"/>
      <w:numFmt w:val="bullet"/>
      <w:lvlText w:val=""/>
      <w:lvlJc w:val="left"/>
      <w:pPr>
        <w:ind w:left="5040" w:hanging="360"/>
      </w:pPr>
      <w:rPr>
        <w:rFonts w:ascii="Symbol" w:hAnsi="Symbol" w:hint="default"/>
      </w:rPr>
    </w:lvl>
    <w:lvl w:ilvl="7" w:tplc="746836B4">
      <w:start w:val="1"/>
      <w:numFmt w:val="bullet"/>
      <w:lvlText w:val="o"/>
      <w:lvlJc w:val="left"/>
      <w:pPr>
        <w:ind w:left="5760" w:hanging="360"/>
      </w:pPr>
      <w:rPr>
        <w:rFonts w:ascii="Courier New" w:hAnsi="Courier New" w:hint="default"/>
      </w:rPr>
    </w:lvl>
    <w:lvl w:ilvl="8" w:tplc="1DC8F3E8">
      <w:start w:val="1"/>
      <w:numFmt w:val="bullet"/>
      <w:lvlText w:val=""/>
      <w:lvlJc w:val="left"/>
      <w:pPr>
        <w:ind w:left="6480" w:hanging="360"/>
      </w:pPr>
      <w:rPr>
        <w:rFonts w:ascii="Wingdings" w:hAnsi="Wingdings" w:hint="default"/>
      </w:rPr>
    </w:lvl>
  </w:abstractNum>
  <w:abstractNum w:abstractNumId="25" w15:restartNumberingAfterBreak="0">
    <w:nsid w:val="2EC20DBD"/>
    <w:multiLevelType w:val="hybridMultilevel"/>
    <w:tmpl w:val="55A620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B8068A"/>
    <w:multiLevelType w:val="hybridMultilevel"/>
    <w:tmpl w:val="2FCC2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6142BA"/>
    <w:multiLevelType w:val="multilevel"/>
    <w:tmpl w:val="3A5E76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7831DE"/>
    <w:multiLevelType w:val="multilevel"/>
    <w:tmpl w:val="C03096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ED04C0"/>
    <w:multiLevelType w:val="hybridMultilevel"/>
    <w:tmpl w:val="C5C83E8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0" w15:restartNumberingAfterBreak="0">
    <w:nsid w:val="3A66218A"/>
    <w:multiLevelType w:val="hybridMultilevel"/>
    <w:tmpl w:val="B726B41A"/>
    <w:lvl w:ilvl="0" w:tplc="FB208250">
      <w:start w:val="1"/>
      <w:numFmt w:val="bullet"/>
      <w:lvlText w:val=""/>
      <w:lvlJc w:val="left"/>
      <w:pPr>
        <w:ind w:left="720" w:hanging="360"/>
      </w:pPr>
      <w:rPr>
        <w:rFonts w:ascii="Symbol" w:hAnsi="Symbol" w:hint="default"/>
      </w:rPr>
    </w:lvl>
    <w:lvl w:ilvl="1" w:tplc="C234E4EE">
      <w:start w:val="1"/>
      <w:numFmt w:val="bullet"/>
      <w:lvlText w:val="o"/>
      <w:lvlJc w:val="left"/>
      <w:pPr>
        <w:ind w:left="1440" w:hanging="360"/>
      </w:pPr>
      <w:rPr>
        <w:rFonts w:ascii="Courier New" w:hAnsi="Courier New" w:hint="default"/>
      </w:rPr>
    </w:lvl>
    <w:lvl w:ilvl="2" w:tplc="2938C1F6">
      <w:start w:val="1"/>
      <w:numFmt w:val="bullet"/>
      <w:lvlText w:val=""/>
      <w:lvlJc w:val="left"/>
      <w:pPr>
        <w:ind w:left="2160" w:hanging="360"/>
      </w:pPr>
      <w:rPr>
        <w:rFonts w:ascii="Wingdings" w:hAnsi="Wingdings" w:hint="default"/>
      </w:rPr>
    </w:lvl>
    <w:lvl w:ilvl="3" w:tplc="8162F5FA">
      <w:start w:val="1"/>
      <w:numFmt w:val="bullet"/>
      <w:lvlText w:val=""/>
      <w:lvlJc w:val="left"/>
      <w:pPr>
        <w:ind w:left="2880" w:hanging="360"/>
      </w:pPr>
      <w:rPr>
        <w:rFonts w:ascii="Symbol" w:hAnsi="Symbol" w:hint="default"/>
      </w:rPr>
    </w:lvl>
    <w:lvl w:ilvl="4" w:tplc="43961DC0">
      <w:start w:val="1"/>
      <w:numFmt w:val="bullet"/>
      <w:lvlText w:val="o"/>
      <w:lvlJc w:val="left"/>
      <w:pPr>
        <w:ind w:left="3600" w:hanging="360"/>
      </w:pPr>
      <w:rPr>
        <w:rFonts w:ascii="Courier New" w:hAnsi="Courier New" w:hint="default"/>
      </w:rPr>
    </w:lvl>
    <w:lvl w:ilvl="5" w:tplc="B2A86618">
      <w:start w:val="1"/>
      <w:numFmt w:val="bullet"/>
      <w:lvlText w:val=""/>
      <w:lvlJc w:val="left"/>
      <w:pPr>
        <w:ind w:left="4320" w:hanging="360"/>
      </w:pPr>
      <w:rPr>
        <w:rFonts w:ascii="Wingdings" w:hAnsi="Wingdings" w:hint="default"/>
      </w:rPr>
    </w:lvl>
    <w:lvl w:ilvl="6" w:tplc="3AE019CA">
      <w:start w:val="1"/>
      <w:numFmt w:val="bullet"/>
      <w:lvlText w:val=""/>
      <w:lvlJc w:val="left"/>
      <w:pPr>
        <w:ind w:left="5040" w:hanging="360"/>
      </w:pPr>
      <w:rPr>
        <w:rFonts w:ascii="Symbol" w:hAnsi="Symbol" w:hint="default"/>
      </w:rPr>
    </w:lvl>
    <w:lvl w:ilvl="7" w:tplc="CC960F22">
      <w:start w:val="1"/>
      <w:numFmt w:val="bullet"/>
      <w:lvlText w:val="o"/>
      <w:lvlJc w:val="left"/>
      <w:pPr>
        <w:ind w:left="5760" w:hanging="360"/>
      </w:pPr>
      <w:rPr>
        <w:rFonts w:ascii="Courier New" w:hAnsi="Courier New" w:hint="default"/>
      </w:rPr>
    </w:lvl>
    <w:lvl w:ilvl="8" w:tplc="F4006DAC">
      <w:start w:val="1"/>
      <w:numFmt w:val="bullet"/>
      <w:lvlText w:val=""/>
      <w:lvlJc w:val="left"/>
      <w:pPr>
        <w:ind w:left="6480" w:hanging="360"/>
      </w:pPr>
      <w:rPr>
        <w:rFonts w:ascii="Wingdings" w:hAnsi="Wingdings" w:hint="default"/>
      </w:rPr>
    </w:lvl>
  </w:abstractNum>
  <w:abstractNum w:abstractNumId="31" w15:restartNumberingAfterBreak="0">
    <w:nsid w:val="3AA50BE1"/>
    <w:multiLevelType w:val="multilevel"/>
    <w:tmpl w:val="B1024B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543BDE"/>
    <w:multiLevelType w:val="hybridMultilevel"/>
    <w:tmpl w:val="DA8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0E2E77"/>
    <w:multiLevelType w:val="hybridMultilevel"/>
    <w:tmpl w:val="240A0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FB3026D"/>
    <w:multiLevelType w:val="hybridMultilevel"/>
    <w:tmpl w:val="944A7664"/>
    <w:lvl w:ilvl="0" w:tplc="F78A250A">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29D50DB"/>
    <w:multiLevelType w:val="hybridMultilevel"/>
    <w:tmpl w:val="66F4F53A"/>
    <w:lvl w:ilvl="0" w:tplc="7BFCFCF8">
      <w:start w:val="1"/>
      <w:numFmt w:val="bullet"/>
      <w:lvlText w:val=""/>
      <w:lvlJc w:val="left"/>
      <w:pPr>
        <w:ind w:left="720" w:hanging="360"/>
      </w:pPr>
      <w:rPr>
        <w:rFonts w:ascii="Symbol" w:hAnsi="Symbol" w:hint="default"/>
      </w:rPr>
    </w:lvl>
    <w:lvl w:ilvl="1" w:tplc="39B0A742">
      <w:start w:val="1"/>
      <w:numFmt w:val="bullet"/>
      <w:lvlText w:val="o"/>
      <w:lvlJc w:val="left"/>
      <w:pPr>
        <w:ind w:left="1440" w:hanging="360"/>
      </w:pPr>
      <w:rPr>
        <w:rFonts w:ascii="Courier New" w:hAnsi="Courier New" w:hint="default"/>
      </w:rPr>
    </w:lvl>
    <w:lvl w:ilvl="2" w:tplc="130C1FF0">
      <w:start w:val="1"/>
      <w:numFmt w:val="bullet"/>
      <w:lvlText w:val=""/>
      <w:lvlJc w:val="left"/>
      <w:pPr>
        <w:ind w:left="2160" w:hanging="360"/>
      </w:pPr>
      <w:rPr>
        <w:rFonts w:ascii="Wingdings" w:hAnsi="Wingdings" w:hint="default"/>
      </w:rPr>
    </w:lvl>
    <w:lvl w:ilvl="3" w:tplc="C310F05E">
      <w:start w:val="1"/>
      <w:numFmt w:val="bullet"/>
      <w:lvlText w:val=""/>
      <w:lvlJc w:val="left"/>
      <w:pPr>
        <w:ind w:left="2880" w:hanging="360"/>
      </w:pPr>
      <w:rPr>
        <w:rFonts w:ascii="Symbol" w:hAnsi="Symbol" w:hint="default"/>
      </w:rPr>
    </w:lvl>
    <w:lvl w:ilvl="4" w:tplc="022480C2">
      <w:start w:val="1"/>
      <w:numFmt w:val="bullet"/>
      <w:lvlText w:val="o"/>
      <w:lvlJc w:val="left"/>
      <w:pPr>
        <w:ind w:left="3600" w:hanging="360"/>
      </w:pPr>
      <w:rPr>
        <w:rFonts w:ascii="Courier New" w:hAnsi="Courier New" w:hint="default"/>
      </w:rPr>
    </w:lvl>
    <w:lvl w:ilvl="5" w:tplc="20D4C372">
      <w:start w:val="1"/>
      <w:numFmt w:val="bullet"/>
      <w:lvlText w:val=""/>
      <w:lvlJc w:val="left"/>
      <w:pPr>
        <w:ind w:left="4320" w:hanging="360"/>
      </w:pPr>
      <w:rPr>
        <w:rFonts w:ascii="Wingdings" w:hAnsi="Wingdings" w:hint="default"/>
      </w:rPr>
    </w:lvl>
    <w:lvl w:ilvl="6" w:tplc="71B4A57C">
      <w:start w:val="1"/>
      <w:numFmt w:val="bullet"/>
      <w:lvlText w:val=""/>
      <w:lvlJc w:val="left"/>
      <w:pPr>
        <w:ind w:left="5040" w:hanging="360"/>
      </w:pPr>
      <w:rPr>
        <w:rFonts w:ascii="Symbol" w:hAnsi="Symbol" w:hint="default"/>
      </w:rPr>
    </w:lvl>
    <w:lvl w:ilvl="7" w:tplc="FA7871C4">
      <w:start w:val="1"/>
      <w:numFmt w:val="bullet"/>
      <w:lvlText w:val="o"/>
      <w:lvlJc w:val="left"/>
      <w:pPr>
        <w:ind w:left="5760" w:hanging="360"/>
      </w:pPr>
      <w:rPr>
        <w:rFonts w:ascii="Courier New" w:hAnsi="Courier New" w:hint="default"/>
      </w:rPr>
    </w:lvl>
    <w:lvl w:ilvl="8" w:tplc="E5348CEE">
      <w:start w:val="1"/>
      <w:numFmt w:val="bullet"/>
      <w:lvlText w:val=""/>
      <w:lvlJc w:val="left"/>
      <w:pPr>
        <w:ind w:left="6480" w:hanging="360"/>
      </w:pPr>
      <w:rPr>
        <w:rFonts w:ascii="Wingdings" w:hAnsi="Wingdings" w:hint="default"/>
      </w:rPr>
    </w:lvl>
  </w:abstractNum>
  <w:abstractNum w:abstractNumId="36" w15:restartNumberingAfterBreak="0">
    <w:nsid w:val="4CD71262"/>
    <w:multiLevelType w:val="multilevel"/>
    <w:tmpl w:val="FC7824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FE425D"/>
    <w:multiLevelType w:val="hybridMultilevel"/>
    <w:tmpl w:val="60D673D2"/>
    <w:lvl w:ilvl="0" w:tplc="C24C64B6">
      <w:start w:val="1"/>
      <w:numFmt w:val="bullet"/>
      <w:lvlText w:val="o"/>
      <w:lvlJc w:val="left"/>
      <w:pPr>
        <w:ind w:left="720" w:hanging="360"/>
      </w:pPr>
      <w:rPr>
        <w:rFonts w:ascii="Courier New" w:hAnsi="Courier New" w:hint="default"/>
      </w:rPr>
    </w:lvl>
    <w:lvl w:ilvl="1" w:tplc="470AB7C8">
      <w:start w:val="1"/>
      <w:numFmt w:val="bullet"/>
      <w:lvlText w:val="o"/>
      <w:lvlJc w:val="left"/>
      <w:pPr>
        <w:ind w:left="1440" w:hanging="360"/>
      </w:pPr>
      <w:rPr>
        <w:rFonts w:ascii="Courier New" w:hAnsi="Courier New" w:hint="default"/>
      </w:rPr>
    </w:lvl>
    <w:lvl w:ilvl="2" w:tplc="EB06CA6A">
      <w:start w:val="1"/>
      <w:numFmt w:val="bullet"/>
      <w:lvlText w:val=""/>
      <w:lvlJc w:val="left"/>
      <w:pPr>
        <w:ind w:left="2160" w:hanging="360"/>
      </w:pPr>
      <w:rPr>
        <w:rFonts w:ascii="Wingdings" w:hAnsi="Wingdings" w:hint="default"/>
      </w:rPr>
    </w:lvl>
    <w:lvl w:ilvl="3" w:tplc="004E3314">
      <w:start w:val="1"/>
      <w:numFmt w:val="bullet"/>
      <w:lvlText w:val=""/>
      <w:lvlJc w:val="left"/>
      <w:pPr>
        <w:ind w:left="2880" w:hanging="360"/>
      </w:pPr>
      <w:rPr>
        <w:rFonts w:ascii="Symbol" w:hAnsi="Symbol" w:hint="default"/>
      </w:rPr>
    </w:lvl>
    <w:lvl w:ilvl="4" w:tplc="DD6CF986">
      <w:start w:val="1"/>
      <w:numFmt w:val="bullet"/>
      <w:lvlText w:val="o"/>
      <w:lvlJc w:val="left"/>
      <w:pPr>
        <w:ind w:left="3600" w:hanging="360"/>
      </w:pPr>
      <w:rPr>
        <w:rFonts w:ascii="Courier New" w:hAnsi="Courier New" w:hint="default"/>
      </w:rPr>
    </w:lvl>
    <w:lvl w:ilvl="5" w:tplc="36061104">
      <w:start w:val="1"/>
      <w:numFmt w:val="bullet"/>
      <w:lvlText w:val=""/>
      <w:lvlJc w:val="left"/>
      <w:pPr>
        <w:ind w:left="4320" w:hanging="360"/>
      </w:pPr>
      <w:rPr>
        <w:rFonts w:ascii="Wingdings" w:hAnsi="Wingdings" w:hint="default"/>
      </w:rPr>
    </w:lvl>
    <w:lvl w:ilvl="6" w:tplc="20D4EB6A">
      <w:start w:val="1"/>
      <w:numFmt w:val="bullet"/>
      <w:lvlText w:val=""/>
      <w:lvlJc w:val="left"/>
      <w:pPr>
        <w:ind w:left="5040" w:hanging="360"/>
      </w:pPr>
      <w:rPr>
        <w:rFonts w:ascii="Symbol" w:hAnsi="Symbol" w:hint="default"/>
      </w:rPr>
    </w:lvl>
    <w:lvl w:ilvl="7" w:tplc="083C485C">
      <w:start w:val="1"/>
      <w:numFmt w:val="bullet"/>
      <w:lvlText w:val="o"/>
      <w:lvlJc w:val="left"/>
      <w:pPr>
        <w:ind w:left="5760" w:hanging="360"/>
      </w:pPr>
      <w:rPr>
        <w:rFonts w:ascii="Courier New" w:hAnsi="Courier New" w:hint="default"/>
      </w:rPr>
    </w:lvl>
    <w:lvl w:ilvl="8" w:tplc="568C8ED8">
      <w:start w:val="1"/>
      <w:numFmt w:val="bullet"/>
      <w:lvlText w:val=""/>
      <w:lvlJc w:val="left"/>
      <w:pPr>
        <w:ind w:left="6480" w:hanging="360"/>
      </w:pPr>
      <w:rPr>
        <w:rFonts w:ascii="Wingdings" w:hAnsi="Wingdings" w:hint="default"/>
      </w:rPr>
    </w:lvl>
  </w:abstractNum>
  <w:abstractNum w:abstractNumId="38" w15:restartNumberingAfterBreak="0">
    <w:nsid w:val="52FA16E7"/>
    <w:multiLevelType w:val="hybridMultilevel"/>
    <w:tmpl w:val="FFFFFFFF"/>
    <w:lvl w:ilvl="0" w:tplc="A2A4F512">
      <w:start w:val="1"/>
      <w:numFmt w:val="bullet"/>
      <w:lvlText w:val=""/>
      <w:lvlJc w:val="left"/>
      <w:pPr>
        <w:ind w:left="720" w:hanging="360"/>
      </w:pPr>
      <w:rPr>
        <w:rFonts w:ascii="Wingdings" w:hAnsi="Wingdings" w:hint="default"/>
      </w:rPr>
    </w:lvl>
    <w:lvl w:ilvl="1" w:tplc="470AB7C8">
      <w:start w:val="1"/>
      <w:numFmt w:val="bullet"/>
      <w:lvlText w:val="o"/>
      <w:lvlJc w:val="left"/>
      <w:pPr>
        <w:ind w:left="1440" w:hanging="360"/>
      </w:pPr>
      <w:rPr>
        <w:rFonts w:ascii="Courier New" w:hAnsi="Courier New" w:hint="default"/>
      </w:rPr>
    </w:lvl>
    <w:lvl w:ilvl="2" w:tplc="EB06CA6A">
      <w:start w:val="1"/>
      <w:numFmt w:val="bullet"/>
      <w:lvlText w:val=""/>
      <w:lvlJc w:val="left"/>
      <w:pPr>
        <w:ind w:left="2160" w:hanging="360"/>
      </w:pPr>
      <w:rPr>
        <w:rFonts w:ascii="Wingdings" w:hAnsi="Wingdings" w:hint="default"/>
      </w:rPr>
    </w:lvl>
    <w:lvl w:ilvl="3" w:tplc="004E3314">
      <w:start w:val="1"/>
      <w:numFmt w:val="bullet"/>
      <w:lvlText w:val=""/>
      <w:lvlJc w:val="left"/>
      <w:pPr>
        <w:ind w:left="2880" w:hanging="360"/>
      </w:pPr>
      <w:rPr>
        <w:rFonts w:ascii="Symbol" w:hAnsi="Symbol" w:hint="default"/>
      </w:rPr>
    </w:lvl>
    <w:lvl w:ilvl="4" w:tplc="DD6CF986">
      <w:start w:val="1"/>
      <w:numFmt w:val="bullet"/>
      <w:lvlText w:val="o"/>
      <w:lvlJc w:val="left"/>
      <w:pPr>
        <w:ind w:left="3600" w:hanging="360"/>
      </w:pPr>
      <w:rPr>
        <w:rFonts w:ascii="Courier New" w:hAnsi="Courier New" w:hint="default"/>
      </w:rPr>
    </w:lvl>
    <w:lvl w:ilvl="5" w:tplc="36061104">
      <w:start w:val="1"/>
      <w:numFmt w:val="bullet"/>
      <w:lvlText w:val=""/>
      <w:lvlJc w:val="left"/>
      <w:pPr>
        <w:ind w:left="4320" w:hanging="360"/>
      </w:pPr>
      <w:rPr>
        <w:rFonts w:ascii="Wingdings" w:hAnsi="Wingdings" w:hint="default"/>
      </w:rPr>
    </w:lvl>
    <w:lvl w:ilvl="6" w:tplc="20D4EB6A">
      <w:start w:val="1"/>
      <w:numFmt w:val="bullet"/>
      <w:lvlText w:val=""/>
      <w:lvlJc w:val="left"/>
      <w:pPr>
        <w:ind w:left="5040" w:hanging="360"/>
      </w:pPr>
      <w:rPr>
        <w:rFonts w:ascii="Symbol" w:hAnsi="Symbol" w:hint="default"/>
      </w:rPr>
    </w:lvl>
    <w:lvl w:ilvl="7" w:tplc="083C485C">
      <w:start w:val="1"/>
      <w:numFmt w:val="bullet"/>
      <w:lvlText w:val="o"/>
      <w:lvlJc w:val="left"/>
      <w:pPr>
        <w:ind w:left="5760" w:hanging="360"/>
      </w:pPr>
      <w:rPr>
        <w:rFonts w:ascii="Courier New" w:hAnsi="Courier New" w:hint="default"/>
      </w:rPr>
    </w:lvl>
    <w:lvl w:ilvl="8" w:tplc="568C8ED8">
      <w:start w:val="1"/>
      <w:numFmt w:val="bullet"/>
      <w:lvlText w:val=""/>
      <w:lvlJc w:val="left"/>
      <w:pPr>
        <w:ind w:left="6480" w:hanging="360"/>
      </w:pPr>
      <w:rPr>
        <w:rFonts w:ascii="Wingdings" w:hAnsi="Wingdings" w:hint="default"/>
      </w:rPr>
    </w:lvl>
  </w:abstractNum>
  <w:abstractNum w:abstractNumId="39" w15:restartNumberingAfterBreak="0">
    <w:nsid w:val="54B30C7C"/>
    <w:multiLevelType w:val="hybridMultilevel"/>
    <w:tmpl w:val="2E7A51D2"/>
    <w:lvl w:ilvl="0" w:tplc="B16E53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A566E"/>
    <w:multiLevelType w:val="hybridMultilevel"/>
    <w:tmpl w:val="24EC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286A52"/>
    <w:multiLevelType w:val="hybridMultilevel"/>
    <w:tmpl w:val="C25CEFC4"/>
    <w:lvl w:ilvl="0" w:tplc="D9A424DE">
      <w:start w:val="1"/>
      <w:numFmt w:val="upperLetter"/>
      <w:lvlText w:val="%1."/>
      <w:lvlJc w:val="left"/>
      <w:pPr>
        <w:ind w:left="720" w:hanging="360"/>
      </w:pPr>
      <w:rPr>
        <w:rFonts w:ascii="Source Sans Pro" w:eastAsiaTheme="majorEastAsia" w:hAnsi="Source Sans Pro" w:cstheme="maj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470960"/>
    <w:multiLevelType w:val="hybridMultilevel"/>
    <w:tmpl w:val="3F5E87B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8284FEC"/>
    <w:multiLevelType w:val="hybridMultilevel"/>
    <w:tmpl w:val="9EE684BA"/>
    <w:lvl w:ilvl="0" w:tplc="7B5C02EC">
      <w:start w:val="1"/>
      <w:numFmt w:val="upperLetter"/>
      <w:lvlText w:val="%1."/>
      <w:lvlJc w:val="left"/>
      <w:pPr>
        <w:ind w:left="720" w:hanging="360"/>
      </w:pPr>
    </w:lvl>
    <w:lvl w:ilvl="1" w:tplc="76866D72">
      <w:start w:val="1"/>
      <w:numFmt w:val="lowerLetter"/>
      <w:lvlText w:val="%2."/>
      <w:lvlJc w:val="left"/>
      <w:pPr>
        <w:ind w:left="1440" w:hanging="360"/>
      </w:pPr>
    </w:lvl>
    <w:lvl w:ilvl="2" w:tplc="4AE6B2AE">
      <w:start w:val="1"/>
      <w:numFmt w:val="lowerRoman"/>
      <w:lvlText w:val="%3."/>
      <w:lvlJc w:val="right"/>
      <w:pPr>
        <w:ind w:left="2160" w:hanging="180"/>
      </w:pPr>
    </w:lvl>
    <w:lvl w:ilvl="3" w:tplc="68C85D0A">
      <w:start w:val="1"/>
      <w:numFmt w:val="decimal"/>
      <w:lvlText w:val="%4."/>
      <w:lvlJc w:val="left"/>
      <w:pPr>
        <w:ind w:left="2880" w:hanging="360"/>
      </w:pPr>
    </w:lvl>
    <w:lvl w:ilvl="4" w:tplc="C194D76E">
      <w:start w:val="1"/>
      <w:numFmt w:val="lowerLetter"/>
      <w:lvlText w:val="%5."/>
      <w:lvlJc w:val="left"/>
      <w:pPr>
        <w:ind w:left="3600" w:hanging="360"/>
      </w:pPr>
    </w:lvl>
    <w:lvl w:ilvl="5" w:tplc="3A5AF4D4">
      <w:start w:val="1"/>
      <w:numFmt w:val="lowerRoman"/>
      <w:lvlText w:val="%6."/>
      <w:lvlJc w:val="right"/>
      <w:pPr>
        <w:ind w:left="4320" w:hanging="180"/>
      </w:pPr>
    </w:lvl>
    <w:lvl w:ilvl="6" w:tplc="224286C2">
      <w:start w:val="1"/>
      <w:numFmt w:val="decimal"/>
      <w:lvlText w:val="%7."/>
      <w:lvlJc w:val="left"/>
      <w:pPr>
        <w:ind w:left="5040" w:hanging="360"/>
      </w:pPr>
    </w:lvl>
    <w:lvl w:ilvl="7" w:tplc="574C87BC">
      <w:start w:val="1"/>
      <w:numFmt w:val="lowerLetter"/>
      <w:lvlText w:val="%8."/>
      <w:lvlJc w:val="left"/>
      <w:pPr>
        <w:ind w:left="5760" w:hanging="360"/>
      </w:pPr>
    </w:lvl>
    <w:lvl w:ilvl="8" w:tplc="BDCE031E">
      <w:start w:val="1"/>
      <w:numFmt w:val="lowerRoman"/>
      <w:lvlText w:val="%9."/>
      <w:lvlJc w:val="right"/>
      <w:pPr>
        <w:ind w:left="6480" w:hanging="180"/>
      </w:pPr>
    </w:lvl>
  </w:abstractNum>
  <w:abstractNum w:abstractNumId="44" w15:restartNumberingAfterBreak="0">
    <w:nsid w:val="58882F6F"/>
    <w:multiLevelType w:val="hybridMultilevel"/>
    <w:tmpl w:val="3740FFF4"/>
    <w:lvl w:ilvl="0" w:tplc="B16E5330">
      <w:start w:val="1"/>
      <w:numFmt w:val="bullet"/>
      <w:lvlText w:val=""/>
      <w:lvlJc w:val="left"/>
      <w:pPr>
        <w:ind w:left="720" w:hanging="360"/>
      </w:pPr>
      <w:rPr>
        <w:rFonts w:ascii="Wingdings" w:hAnsi="Wingdings" w:hint="default"/>
      </w:rPr>
    </w:lvl>
    <w:lvl w:ilvl="1" w:tplc="56126762">
      <w:start w:val="1"/>
      <w:numFmt w:val="bullet"/>
      <w:lvlText w:val="o"/>
      <w:lvlJc w:val="left"/>
      <w:pPr>
        <w:ind w:left="1440" w:hanging="360"/>
      </w:pPr>
      <w:rPr>
        <w:rFonts w:ascii="Courier New" w:hAnsi="Courier New" w:hint="default"/>
      </w:rPr>
    </w:lvl>
    <w:lvl w:ilvl="2" w:tplc="BAC0DCCA">
      <w:start w:val="1"/>
      <w:numFmt w:val="bullet"/>
      <w:lvlText w:val=""/>
      <w:lvlJc w:val="left"/>
      <w:pPr>
        <w:ind w:left="2160" w:hanging="360"/>
      </w:pPr>
      <w:rPr>
        <w:rFonts w:ascii="Wingdings" w:hAnsi="Wingdings" w:hint="default"/>
      </w:rPr>
    </w:lvl>
    <w:lvl w:ilvl="3" w:tplc="D4EC103A">
      <w:start w:val="1"/>
      <w:numFmt w:val="bullet"/>
      <w:lvlText w:val=""/>
      <w:lvlJc w:val="left"/>
      <w:pPr>
        <w:ind w:left="2880" w:hanging="360"/>
      </w:pPr>
      <w:rPr>
        <w:rFonts w:ascii="Symbol" w:hAnsi="Symbol" w:hint="default"/>
      </w:rPr>
    </w:lvl>
    <w:lvl w:ilvl="4" w:tplc="C3A2B36E">
      <w:start w:val="1"/>
      <w:numFmt w:val="bullet"/>
      <w:lvlText w:val="o"/>
      <w:lvlJc w:val="left"/>
      <w:pPr>
        <w:ind w:left="3600" w:hanging="360"/>
      </w:pPr>
      <w:rPr>
        <w:rFonts w:ascii="Courier New" w:hAnsi="Courier New" w:hint="default"/>
      </w:rPr>
    </w:lvl>
    <w:lvl w:ilvl="5" w:tplc="35EABB28">
      <w:start w:val="1"/>
      <w:numFmt w:val="bullet"/>
      <w:lvlText w:val=""/>
      <w:lvlJc w:val="left"/>
      <w:pPr>
        <w:ind w:left="4320" w:hanging="360"/>
      </w:pPr>
      <w:rPr>
        <w:rFonts w:ascii="Wingdings" w:hAnsi="Wingdings" w:hint="default"/>
      </w:rPr>
    </w:lvl>
    <w:lvl w:ilvl="6" w:tplc="80548FAE">
      <w:start w:val="1"/>
      <w:numFmt w:val="bullet"/>
      <w:lvlText w:val=""/>
      <w:lvlJc w:val="left"/>
      <w:pPr>
        <w:ind w:left="5040" w:hanging="360"/>
      </w:pPr>
      <w:rPr>
        <w:rFonts w:ascii="Symbol" w:hAnsi="Symbol" w:hint="default"/>
      </w:rPr>
    </w:lvl>
    <w:lvl w:ilvl="7" w:tplc="7948459E">
      <w:start w:val="1"/>
      <w:numFmt w:val="bullet"/>
      <w:lvlText w:val="o"/>
      <w:lvlJc w:val="left"/>
      <w:pPr>
        <w:ind w:left="5760" w:hanging="360"/>
      </w:pPr>
      <w:rPr>
        <w:rFonts w:ascii="Courier New" w:hAnsi="Courier New" w:hint="default"/>
      </w:rPr>
    </w:lvl>
    <w:lvl w:ilvl="8" w:tplc="1BD4FB3A">
      <w:start w:val="1"/>
      <w:numFmt w:val="bullet"/>
      <w:lvlText w:val=""/>
      <w:lvlJc w:val="left"/>
      <w:pPr>
        <w:ind w:left="6480" w:hanging="360"/>
      </w:pPr>
      <w:rPr>
        <w:rFonts w:ascii="Wingdings" w:hAnsi="Wingdings" w:hint="default"/>
      </w:rPr>
    </w:lvl>
  </w:abstractNum>
  <w:abstractNum w:abstractNumId="45" w15:restartNumberingAfterBreak="0">
    <w:nsid w:val="59EE39EC"/>
    <w:multiLevelType w:val="hybridMultilevel"/>
    <w:tmpl w:val="932C8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B7F5DA5"/>
    <w:multiLevelType w:val="hybridMultilevel"/>
    <w:tmpl w:val="A8E87C54"/>
    <w:lvl w:ilvl="0" w:tplc="35F09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5D5FBB"/>
    <w:multiLevelType w:val="hybridMultilevel"/>
    <w:tmpl w:val="BD202994"/>
    <w:lvl w:ilvl="0" w:tplc="B16E533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F35455D"/>
    <w:multiLevelType w:val="hybridMultilevel"/>
    <w:tmpl w:val="7B109F68"/>
    <w:lvl w:ilvl="0" w:tplc="F78A250A">
      <w:start w:val="1"/>
      <w:numFmt w:val="decimal"/>
      <w:lvlText w:val="%1."/>
      <w:lvlJc w:val="left"/>
      <w:pPr>
        <w:ind w:left="1440" w:hanging="36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1D57A2A"/>
    <w:multiLevelType w:val="hybridMultilevel"/>
    <w:tmpl w:val="6E46D8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4C3602F"/>
    <w:multiLevelType w:val="hybridMultilevel"/>
    <w:tmpl w:val="639A8A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4D91EFE"/>
    <w:multiLevelType w:val="multilevel"/>
    <w:tmpl w:val="65BA0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5CD3D46"/>
    <w:multiLevelType w:val="hybridMultilevel"/>
    <w:tmpl w:val="B2F038FE"/>
    <w:lvl w:ilvl="0" w:tplc="A2A4F5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9F350D"/>
    <w:multiLevelType w:val="multilevel"/>
    <w:tmpl w:val="F9D27C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D0320B"/>
    <w:multiLevelType w:val="hybridMultilevel"/>
    <w:tmpl w:val="13784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E2B2619"/>
    <w:multiLevelType w:val="hybridMultilevel"/>
    <w:tmpl w:val="A2622678"/>
    <w:lvl w:ilvl="0" w:tplc="A2A4F5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DF4276"/>
    <w:multiLevelType w:val="multilevel"/>
    <w:tmpl w:val="EBACD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17279E2"/>
    <w:multiLevelType w:val="multilevel"/>
    <w:tmpl w:val="51489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23C36ED"/>
    <w:multiLevelType w:val="hybridMultilevel"/>
    <w:tmpl w:val="CA9695F0"/>
    <w:lvl w:ilvl="0" w:tplc="7CA65CD6">
      <w:start w:val="1"/>
      <w:numFmt w:val="upperLetter"/>
      <w:lvlText w:val="%1."/>
      <w:lvlJc w:val="left"/>
      <w:pPr>
        <w:ind w:left="720" w:hanging="360"/>
      </w:pPr>
    </w:lvl>
    <w:lvl w:ilvl="1" w:tplc="FFF4E128">
      <w:start w:val="1"/>
      <w:numFmt w:val="lowerLetter"/>
      <w:lvlText w:val="%2."/>
      <w:lvlJc w:val="left"/>
      <w:pPr>
        <w:ind w:left="1440" w:hanging="360"/>
      </w:pPr>
    </w:lvl>
    <w:lvl w:ilvl="2" w:tplc="7A3245C8">
      <w:start w:val="1"/>
      <w:numFmt w:val="lowerRoman"/>
      <w:lvlText w:val="%3."/>
      <w:lvlJc w:val="right"/>
      <w:pPr>
        <w:ind w:left="2160" w:hanging="180"/>
      </w:pPr>
    </w:lvl>
    <w:lvl w:ilvl="3" w:tplc="7C10146A">
      <w:start w:val="1"/>
      <w:numFmt w:val="decimal"/>
      <w:lvlText w:val="%4."/>
      <w:lvlJc w:val="left"/>
      <w:pPr>
        <w:ind w:left="2880" w:hanging="360"/>
      </w:pPr>
    </w:lvl>
    <w:lvl w:ilvl="4" w:tplc="76A28D28">
      <w:start w:val="1"/>
      <w:numFmt w:val="lowerLetter"/>
      <w:lvlText w:val="%5."/>
      <w:lvlJc w:val="left"/>
      <w:pPr>
        <w:ind w:left="3600" w:hanging="360"/>
      </w:pPr>
    </w:lvl>
    <w:lvl w:ilvl="5" w:tplc="BF90A250">
      <w:start w:val="1"/>
      <w:numFmt w:val="lowerRoman"/>
      <w:lvlText w:val="%6."/>
      <w:lvlJc w:val="right"/>
      <w:pPr>
        <w:ind w:left="4320" w:hanging="180"/>
      </w:pPr>
    </w:lvl>
    <w:lvl w:ilvl="6" w:tplc="6130C396">
      <w:start w:val="1"/>
      <w:numFmt w:val="decimal"/>
      <w:lvlText w:val="%7."/>
      <w:lvlJc w:val="left"/>
      <w:pPr>
        <w:ind w:left="5040" w:hanging="360"/>
      </w:pPr>
    </w:lvl>
    <w:lvl w:ilvl="7" w:tplc="E46699B6">
      <w:start w:val="1"/>
      <w:numFmt w:val="lowerLetter"/>
      <w:lvlText w:val="%8."/>
      <w:lvlJc w:val="left"/>
      <w:pPr>
        <w:ind w:left="5760" w:hanging="360"/>
      </w:pPr>
    </w:lvl>
    <w:lvl w:ilvl="8" w:tplc="61F2E3C4">
      <w:start w:val="1"/>
      <w:numFmt w:val="lowerRoman"/>
      <w:lvlText w:val="%9."/>
      <w:lvlJc w:val="right"/>
      <w:pPr>
        <w:ind w:left="6480" w:hanging="180"/>
      </w:pPr>
    </w:lvl>
  </w:abstractNum>
  <w:abstractNum w:abstractNumId="59" w15:restartNumberingAfterBreak="0">
    <w:nsid w:val="7698026B"/>
    <w:multiLevelType w:val="hybridMultilevel"/>
    <w:tmpl w:val="FD44BD34"/>
    <w:lvl w:ilvl="0" w:tplc="C24C64B6">
      <w:start w:val="1"/>
      <w:numFmt w:val="bullet"/>
      <w:lvlText w:val="o"/>
      <w:lvlJc w:val="left"/>
      <w:pPr>
        <w:ind w:left="720" w:hanging="360"/>
      </w:pPr>
      <w:rPr>
        <w:rFonts w:ascii="Courier New" w:hAnsi="Courier New" w:hint="default"/>
      </w:rPr>
    </w:lvl>
    <w:lvl w:ilvl="1" w:tplc="56126762">
      <w:start w:val="1"/>
      <w:numFmt w:val="bullet"/>
      <w:lvlText w:val="o"/>
      <w:lvlJc w:val="left"/>
      <w:pPr>
        <w:ind w:left="1440" w:hanging="360"/>
      </w:pPr>
      <w:rPr>
        <w:rFonts w:ascii="Courier New" w:hAnsi="Courier New" w:hint="default"/>
      </w:rPr>
    </w:lvl>
    <w:lvl w:ilvl="2" w:tplc="BAC0DCCA">
      <w:start w:val="1"/>
      <w:numFmt w:val="bullet"/>
      <w:lvlText w:val=""/>
      <w:lvlJc w:val="left"/>
      <w:pPr>
        <w:ind w:left="2160" w:hanging="360"/>
      </w:pPr>
      <w:rPr>
        <w:rFonts w:ascii="Wingdings" w:hAnsi="Wingdings" w:hint="default"/>
      </w:rPr>
    </w:lvl>
    <w:lvl w:ilvl="3" w:tplc="D4EC103A">
      <w:start w:val="1"/>
      <w:numFmt w:val="bullet"/>
      <w:lvlText w:val=""/>
      <w:lvlJc w:val="left"/>
      <w:pPr>
        <w:ind w:left="2880" w:hanging="360"/>
      </w:pPr>
      <w:rPr>
        <w:rFonts w:ascii="Symbol" w:hAnsi="Symbol" w:hint="default"/>
      </w:rPr>
    </w:lvl>
    <w:lvl w:ilvl="4" w:tplc="C3A2B36E">
      <w:start w:val="1"/>
      <w:numFmt w:val="bullet"/>
      <w:lvlText w:val="o"/>
      <w:lvlJc w:val="left"/>
      <w:pPr>
        <w:ind w:left="3600" w:hanging="360"/>
      </w:pPr>
      <w:rPr>
        <w:rFonts w:ascii="Courier New" w:hAnsi="Courier New" w:hint="default"/>
      </w:rPr>
    </w:lvl>
    <w:lvl w:ilvl="5" w:tplc="35EABB28">
      <w:start w:val="1"/>
      <w:numFmt w:val="bullet"/>
      <w:lvlText w:val=""/>
      <w:lvlJc w:val="left"/>
      <w:pPr>
        <w:ind w:left="4320" w:hanging="360"/>
      </w:pPr>
      <w:rPr>
        <w:rFonts w:ascii="Wingdings" w:hAnsi="Wingdings" w:hint="default"/>
      </w:rPr>
    </w:lvl>
    <w:lvl w:ilvl="6" w:tplc="80548FAE">
      <w:start w:val="1"/>
      <w:numFmt w:val="bullet"/>
      <w:lvlText w:val=""/>
      <w:lvlJc w:val="left"/>
      <w:pPr>
        <w:ind w:left="5040" w:hanging="360"/>
      </w:pPr>
      <w:rPr>
        <w:rFonts w:ascii="Symbol" w:hAnsi="Symbol" w:hint="default"/>
      </w:rPr>
    </w:lvl>
    <w:lvl w:ilvl="7" w:tplc="7948459E">
      <w:start w:val="1"/>
      <w:numFmt w:val="bullet"/>
      <w:lvlText w:val="o"/>
      <w:lvlJc w:val="left"/>
      <w:pPr>
        <w:ind w:left="5760" w:hanging="360"/>
      </w:pPr>
      <w:rPr>
        <w:rFonts w:ascii="Courier New" w:hAnsi="Courier New" w:hint="default"/>
      </w:rPr>
    </w:lvl>
    <w:lvl w:ilvl="8" w:tplc="1BD4FB3A">
      <w:start w:val="1"/>
      <w:numFmt w:val="bullet"/>
      <w:lvlText w:val=""/>
      <w:lvlJc w:val="left"/>
      <w:pPr>
        <w:ind w:left="6480" w:hanging="360"/>
      </w:pPr>
      <w:rPr>
        <w:rFonts w:ascii="Wingdings" w:hAnsi="Wingdings" w:hint="default"/>
      </w:rPr>
    </w:lvl>
  </w:abstractNum>
  <w:abstractNum w:abstractNumId="60" w15:restartNumberingAfterBreak="0">
    <w:nsid w:val="79160A6A"/>
    <w:multiLevelType w:val="multilevel"/>
    <w:tmpl w:val="6C4AED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95E5CC7"/>
    <w:multiLevelType w:val="hybridMultilevel"/>
    <w:tmpl w:val="1012FE20"/>
    <w:lvl w:ilvl="0" w:tplc="A2A4F5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905F20"/>
    <w:multiLevelType w:val="hybridMultilevel"/>
    <w:tmpl w:val="2E5CCC00"/>
    <w:lvl w:ilvl="0" w:tplc="C24C64B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C4007CD"/>
    <w:multiLevelType w:val="hybridMultilevel"/>
    <w:tmpl w:val="D4C4E624"/>
    <w:lvl w:ilvl="0" w:tplc="C24C64B6">
      <w:start w:val="1"/>
      <w:numFmt w:val="bullet"/>
      <w:lvlText w:val="o"/>
      <w:lvlJc w:val="left"/>
      <w:pPr>
        <w:ind w:left="720" w:hanging="360"/>
      </w:pPr>
      <w:rPr>
        <w:rFonts w:ascii="Courier New" w:hAnsi="Courier New" w:hint="default"/>
      </w:rPr>
    </w:lvl>
    <w:lvl w:ilvl="1" w:tplc="28AA7856">
      <w:start w:val="1"/>
      <w:numFmt w:val="bullet"/>
      <w:lvlText w:val="o"/>
      <w:lvlJc w:val="left"/>
      <w:pPr>
        <w:ind w:left="1440" w:hanging="360"/>
      </w:pPr>
      <w:rPr>
        <w:rFonts w:ascii="Courier New" w:hAnsi="Courier New" w:hint="default"/>
      </w:rPr>
    </w:lvl>
    <w:lvl w:ilvl="2" w:tplc="F8406246">
      <w:start w:val="1"/>
      <w:numFmt w:val="bullet"/>
      <w:lvlText w:val=""/>
      <w:lvlJc w:val="left"/>
      <w:pPr>
        <w:ind w:left="2160" w:hanging="360"/>
      </w:pPr>
      <w:rPr>
        <w:rFonts w:ascii="Wingdings" w:hAnsi="Wingdings" w:hint="default"/>
      </w:rPr>
    </w:lvl>
    <w:lvl w:ilvl="3" w:tplc="77463BF0">
      <w:start w:val="1"/>
      <w:numFmt w:val="bullet"/>
      <w:lvlText w:val=""/>
      <w:lvlJc w:val="left"/>
      <w:pPr>
        <w:ind w:left="2880" w:hanging="360"/>
      </w:pPr>
      <w:rPr>
        <w:rFonts w:ascii="Symbol" w:hAnsi="Symbol" w:hint="default"/>
      </w:rPr>
    </w:lvl>
    <w:lvl w:ilvl="4" w:tplc="B954486C">
      <w:start w:val="1"/>
      <w:numFmt w:val="bullet"/>
      <w:lvlText w:val="o"/>
      <w:lvlJc w:val="left"/>
      <w:pPr>
        <w:ind w:left="3600" w:hanging="360"/>
      </w:pPr>
      <w:rPr>
        <w:rFonts w:ascii="Courier New" w:hAnsi="Courier New" w:hint="default"/>
      </w:rPr>
    </w:lvl>
    <w:lvl w:ilvl="5" w:tplc="C6845F96">
      <w:start w:val="1"/>
      <w:numFmt w:val="bullet"/>
      <w:lvlText w:val=""/>
      <w:lvlJc w:val="left"/>
      <w:pPr>
        <w:ind w:left="4320" w:hanging="360"/>
      </w:pPr>
      <w:rPr>
        <w:rFonts w:ascii="Wingdings" w:hAnsi="Wingdings" w:hint="default"/>
      </w:rPr>
    </w:lvl>
    <w:lvl w:ilvl="6" w:tplc="56705E2E">
      <w:start w:val="1"/>
      <w:numFmt w:val="bullet"/>
      <w:lvlText w:val=""/>
      <w:lvlJc w:val="left"/>
      <w:pPr>
        <w:ind w:left="5040" w:hanging="360"/>
      </w:pPr>
      <w:rPr>
        <w:rFonts w:ascii="Symbol" w:hAnsi="Symbol" w:hint="default"/>
      </w:rPr>
    </w:lvl>
    <w:lvl w:ilvl="7" w:tplc="746836B4">
      <w:start w:val="1"/>
      <w:numFmt w:val="bullet"/>
      <w:lvlText w:val="o"/>
      <w:lvlJc w:val="left"/>
      <w:pPr>
        <w:ind w:left="5760" w:hanging="360"/>
      </w:pPr>
      <w:rPr>
        <w:rFonts w:ascii="Courier New" w:hAnsi="Courier New" w:hint="default"/>
      </w:rPr>
    </w:lvl>
    <w:lvl w:ilvl="8" w:tplc="1DC8F3E8">
      <w:start w:val="1"/>
      <w:numFmt w:val="bullet"/>
      <w:lvlText w:val=""/>
      <w:lvlJc w:val="left"/>
      <w:pPr>
        <w:ind w:left="6480" w:hanging="360"/>
      </w:pPr>
      <w:rPr>
        <w:rFonts w:ascii="Wingdings" w:hAnsi="Wingdings" w:hint="default"/>
      </w:rPr>
    </w:lvl>
  </w:abstractNum>
  <w:abstractNum w:abstractNumId="64" w15:restartNumberingAfterBreak="0">
    <w:nsid w:val="7DC82E99"/>
    <w:multiLevelType w:val="hybridMultilevel"/>
    <w:tmpl w:val="9FCCDBB6"/>
    <w:lvl w:ilvl="0" w:tplc="B16E5330">
      <w:start w:val="1"/>
      <w:numFmt w:val="bullet"/>
      <w:lvlText w:val=""/>
      <w:lvlJc w:val="left"/>
      <w:pPr>
        <w:ind w:left="720" w:hanging="360"/>
      </w:pPr>
      <w:rPr>
        <w:rFonts w:ascii="Wingdings" w:hAnsi="Wingdings" w:hint="default"/>
      </w:rPr>
    </w:lvl>
    <w:lvl w:ilvl="1" w:tplc="56126762">
      <w:start w:val="1"/>
      <w:numFmt w:val="bullet"/>
      <w:lvlText w:val="o"/>
      <w:lvlJc w:val="left"/>
      <w:pPr>
        <w:ind w:left="1440" w:hanging="360"/>
      </w:pPr>
      <w:rPr>
        <w:rFonts w:ascii="Courier New" w:hAnsi="Courier New" w:hint="default"/>
      </w:rPr>
    </w:lvl>
    <w:lvl w:ilvl="2" w:tplc="BAC0DCCA">
      <w:start w:val="1"/>
      <w:numFmt w:val="bullet"/>
      <w:lvlText w:val=""/>
      <w:lvlJc w:val="left"/>
      <w:pPr>
        <w:ind w:left="2160" w:hanging="360"/>
      </w:pPr>
      <w:rPr>
        <w:rFonts w:ascii="Wingdings" w:hAnsi="Wingdings" w:hint="default"/>
      </w:rPr>
    </w:lvl>
    <w:lvl w:ilvl="3" w:tplc="D4EC103A">
      <w:start w:val="1"/>
      <w:numFmt w:val="bullet"/>
      <w:lvlText w:val=""/>
      <w:lvlJc w:val="left"/>
      <w:pPr>
        <w:ind w:left="2880" w:hanging="360"/>
      </w:pPr>
      <w:rPr>
        <w:rFonts w:ascii="Symbol" w:hAnsi="Symbol" w:hint="default"/>
      </w:rPr>
    </w:lvl>
    <w:lvl w:ilvl="4" w:tplc="C3A2B36E">
      <w:start w:val="1"/>
      <w:numFmt w:val="bullet"/>
      <w:lvlText w:val="o"/>
      <w:lvlJc w:val="left"/>
      <w:pPr>
        <w:ind w:left="3600" w:hanging="360"/>
      </w:pPr>
      <w:rPr>
        <w:rFonts w:ascii="Courier New" w:hAnsi="Courier New" w:hint="default"/>
      </w:rPr>
    </w:lvl>
    <w:lvl w:ilvl="5" w:tplc="35EABB28">
      <w:start w:val="1"/>
      <w:numFmt w:val="bullet"/>
      <w:lvlText w:val=""/>
      <w:lvlJc w:val="left"/>
      <w:pPr>
        <w:ind w:left="4320" w:hanging="360"/>
      </w:pPr>
      <w:rPr>
        <w:rFonts w:ascii="Wingdings" w:hAnsi="Wingdings" w:hint="default"/>
      </w:rPr>
    </w:lvl>
    <w:lvl w:ilvl="6" w:tplc="80548FAE">
      <w:start w:val="1"/>
      <w:numFmt w:val="bullet"/>
      <w:lvlText w:val=""/>
      <w:lvlJc w:val="left"/>
      <w:pPr>
        <w:ind w:left="5040" w:hanging="360"/>
      </w:pPr>
      <w:rPr>
        <w:rFonts w:ascii="Symbol" w:hAnsi="Symbol" w:hint="default"/>
      </w:rPr>
    </w:lvl>
    <w:lvl w:ilvl="7" w:tplc="7948459E">
      <w:start w:val="1"/>
      <w:numFmt w:val="bullet"/>
      <w:lvlText w:val="o"/>
      <w:lvlJc w:val="left"/>
      <w:pPr>
        <w:ind w:left="5760" w:hanging="360"/>
      </w:pPr>
      <w:rPr>
        <w:rFonts w:ascii="Courier New" w:hAnsi="Courier New" w:hint="default"/>
      </w:rPr>
    </w:lvl>
    <w:lvl w:ilvl="8" w:tplc="1BD4FB3A">
      <w:start w:val="1"/>
      <w:numFmt w:val="bullet"/>
      <w:lvlText w:val=""/>
      <w:lvlJc w:val="left"/>
      <w:pPr>
        <w:ind w:left="6480" w:hanging="360"/>
      </w:pPr>
      <w:rPr>
        <w:rFonts w:ascii="Wingdings" w:hAnsi="Wingdings" w:hint="default"/>
      </w:rPr>
    </w:lvl>
  </w:abstractNum>
  <w:abstractNum w:abstractNumId="65" w15:restartNumberingAfterBreak="0">
    <w:nsid w:val="7F832BEE"/>
    <w:multiLevelType w:val="hybridMultilevel"/>
    <w:tmpl w:val="0860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396056">
    <w:abstractNumId w:val="43"/>
  </w:num>
  <w:num w:numId="2" w16cid:durableId="1368989017">
    <w:abstractNumId w:val="6"/>
  </w:num>
  <w:num w:numId="3" w16cid:durableId="303049677">
    <w:abstractNumId w:val="58"/>
  </w:num>
  <w:num w:numId="4" w16cid:durableId="956177111">
    <w:abstractNumId w:val="24"/>
  </w:num>
  <w:num w:numId="5" w16cid:durableId="1835800788">
    <w:abstractNumId w:val="44"/>
  </w:num>
  <w:num w:numId="6" w16cid:durableId="1412046394">
    <w:abstractNumId w:val="3"/>
  </w:num>
  <w:num w:numId="7" w16cid:durableId="704718037">
    <w:abstractNumId w:val="30"/>
  </w:num>
  <w:num w:numId="8" w16cid:durableId="622536869">
    <w:abstractNumId w:val="35"/>
  </w:num>
  <w:num w:numId="9" w16cid:durableId="25721791">
    <w:abstractNumId w:val="38"/>
  </w:num>
  <w:num w:numId="10" w16cid:durableId="316764309">
    <w:abstractNumId w:val="29"/>
  </w:num>
  <w:num w:numId="11" w16cid:durableId="136723765">
    <w:abstractNumId w:val="4"/>
  </w:num>
  <w:num w:numId="12" w16cid:durableId="267473147">
    <w:abstractNumId w:val="50"/>
  </w:num>
  <w:num w:numId="13" w16cid:durableId="198126631">
    <w:abstractNumId w:val="37"/>
  </w:num>
  <w:num w:numId="14" w16cid:durableId="207491474">
    <w:abstractNumId w:val="59"/>
  </w:num>
  <w:num w:numId="15" w16cid:durableId="1114636288">
    <w:abstractNumId w:val="47"/>
  </w:num>
  <w:num w:numId="16" w16cid:durableId="1890610428">
    <w:abstractNumId w:val="64"/>
  </w:num>
  <w:num w:numId="17" w16cid:durableId="324286651">
    <w:abstractNumId w:val="62"/>
  </w:num>
  <w:num w:numId="18" w16cid:durableId="61606790">
    <w:abstractNumId w:val="63"/>
  </w:num>
  <w:num w:numId="19" w16cid:durableId="277614622">
    <w:abstractNumId w:val="8"/>
  </w:num>
  <w:num w:numId="20" w16cid:durableId="861625503">
    <w:abstractNumId w:val="39"/>
  </w:num>
  <w:num w:numId="21" w16cid:durableId="863904336">
    <w:abstractNumId w:val="18"/>
  </w:num>
  <w:num w:numId="22" w16cid:durableId="1167163364">
    <w:abstractNumId w:val="33"/>
  </w:num>
  <w:num w:numId="23" w16cid:durableId="259025641">
    <w:abstractNumId w:val="56"/>
  </w:num>
  <w:num w:numId="24" w16cid:durableId="2032223508">
    <w:abstractNumId w:val="7"/>
  </w:num>
  <w:num w:numId="25" w16cid:durableId="1998680037">
    <w:abstractNumId w:val="60"/>
  </w:num>
  <w:num w:numId="26" w16cid:durableId="1180585409">
    <w:abstractNumId w:val="27"/>
  </w:num>
  <w:num w:numId="27" w16cid:durableId="346447922">
    <w:abstractNumId w:val="51"/>
  </w:num>
  <w:num w:numId="28" w16cid:durableId="1467309044">
    <w:abstractNumId w:val="22"/>
  </w:num>
  <w:num w:numId="29" w16cid:durableId="209460308">
    <w:abstractNumId w:val="13"/>
  </w:num>
  <w:num w:numId="30" w16cid:durableId="1537700383">
    <w:abstractNumId w:val="21"/>
  </w:num>
  <w:num w:numId="31" w16cid:durableId="1399668268">
    <w:abstractNumId w:val="48"/>
  </w:num>
  <w:num w:numId="32" w16cid:durableId="2076777500">
    <w:abstractNumId w:val="34"/>
  </w:num>
  <w:num w:numId="33" w16cid:durableId="314530509">
    <w:abstractNumId w:val="52"/>
  </w:num>
  <w:num w:numId="34" w16cid:durableId="1437825019">
    <w:abstractNumId w:val="0"/>
  </w:num>
  <w:num w:numId="35" w16cid:durableId="1706827837">
    <w:abstractNumId w:val="57"/>
  </w:num>
  <w:num w:numId="36" w16cid:durableId="717825317">
    <w:abstractNumId w:val="17"/>
  </w:num>
  <w:num w:numId="37" w16cid:durableId="2032493391">
    <w:abstractNumId w:val="28"/>
  </w:num>
  <w:num w:numId="38" w16cid:durableId="1752510164">
    <w:abstractNumId w:val="31"/>
  </w:num>
  <w:num w:numId="39" w16cid:durableId="1914924742">
    <w:abstractNumId w:val="53"/>
  </w:num>
  <w:num w:numId="40" w16cid:durableId="1650597531">
    <w:abstractNumId w:val="14"/>
  </w:num>
  <w:num w:numId="41" w16cid:durableId="625090922">
    <w:abstractNumId w:val="36"/>
  </w:num>
  <w:num w:numId="42" w16cid:durableId="1756170413">
    <w:abstractNumId w:val="25"/>
  </w:num>
  <w:num w:numId="43" w16cid:durableId="620964199">
    <w:abstractNumId w:val="15"/>
  </w:num>
  <w:num w:numId="44" w16cid:durableId="604771871">
    <w:abstractNumId w:val="9"/>
  </w:num>
  <w:num w:numId="45" w16cid:durableId="1804811940">
    <w:abstractNumId w:val="61"/>
  </w:num>
  <w:num w:numId="46" w16cid:durableId="890310109">
    <w:abstractNumId w:val="20"/>
  </w:num>
  <w:num w:numId="47" w16cid:durableId="717246257">
    <w:abstractNumId w:val="5"/>
  </w:num>
  <w:num w:numId="48" w16cid:durableId="1343509220">
    <w:abstractNumId w:val="19"/>
  </w:num>
  <w:num w:numId="49" w16cid:durableId="1932742217">
    <w:abstractNumId w:val="10"/>
  </w:num>
  <w:num w:numId="50" w16cid:durableId="1361391269">
    <w:abstractNumId w:val="55"/>
  </w:num>
  <w:num w:numId="51" w16cid:durableId="345719550">
    <w:abstractNumId w:val="45"/>
  </w:num>
  <w:num w:numId="52" w16cid:durableId="1904563111">
    <w:abstractNumId w:val="1"/>
  </w:num>
  <w:num w:numId="53" w16cid:durableId="1190683512">
    <w:abstractNumId w:val="42"/>
  </w:num>
  <w:num w:numId="54" w16cid:durableId="437723897">
    <w:abstractNumId w:val="46"/>
  </w:num>
  <w:num w:numId="55" w16cid:durableId="1451391255">
    <w:abstractNumId w:val="12"/>
  </w:num>
  <w:num w:numId="56" w16cid:durableId="1601597149">
    <w:abstractNumId w:val="49"/>
  </w:num>
  <w:num w:numId="57" w16cid:durableId="636111655">
    <w:abstractNumId w:val="2"/>
  </w:num>
  <w:num w:numId="58" w16cid:durableId="706101805">
    <w:abstractNumId w:val="65"/>
  </w:num>
  <w:num w:numId="59" w16cid:durableId="1225489918">
    <w:abstractNumId w:val="41"/>
  </w:num>
  <w:num w:numId="60" w16cid:durableId="1345286428">
    <w:abstractNumId w:val="16"/>
  </w:num>
  <w:num w:numId="61" w16cid:durableId="1110780157">
    <w:abstractNumId w:val="23"/>
  </w:num>
  <w:num w:numId="62" w16cid:durableId="862011335">
    <w:abstractNumId w:val="54"/>
  </w:num>
  <w:num w:numId="63" w16cid:durableId="335575692">
    <w:abstractNumId w:val="26"/>
  </w:num>
  <w:num w:numId="64" w16cid:durableId="2073043968">
    <w:abstractNumId w:val="40"/>
  </w:num>
  <w:num w:numId="65" w16cid:durableId="1998921921">
    <w:abstractNumId w:val="32"/>
  </w:num>
  <w:num w:numId="66" w16cid:durableId="1340037477">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A6"/>
    <w:rsid w:val="00000806"/>
    <w:rsid w:val="000016FF"/>
    <w:rsid w:val="00007473"/>
    <w:rsid w:val="000106DA"/>
    <w:rsid w:val="00012605"/>
    <w:rsid w:val="000141AA"/>
    <w:rsid w:val="00020878"/>
    <w:rsid w:val="00020B03"/>
    <w:rsid w:val="0002156B"/>
    <w:rsid w:val="00025B67"/>
    <w:rsid w:val="00026B2A"/>
    <w:rsid w:val="00026E61"/>
    <w:rsid w:val="00026EB7"/>
    <w:rsid w:val="0003045C"/>
    <w:rsid w:val="00031167"/>
    <w:rsid w:val="00031B9E"/>
    <w:rsid w:val="00032B59"/>
    <w:rsid w:val="00034416"/>
    <w:rsid w:val="00041436"/>
    <w:rsid w:val="00041A10"/>
    <w:rsid w:val="00041F6E"/>
    <w:rsid w:val="00043C69"/>
    <w:rsid w:val="000441FD"/>
    <w:rsid w:val="00045C74"/>
    <w:rsid w:val="00055965"/>
    <w:rsid w:val="00056F38"/>
    <w:rsid w:val="00057475"/>
    <w:rsid w:val="00061BC9"/>
    <w:rsid w:val="000630F0"/>
    <w:rsid w:val="000655D8"/>
    <w:rsid w:val="00067470"/>
    <w:rsid w:val="000676BA"/>
    <w:rsid w:val="0006770A"/>
    <w:rsid w:val="00067AEE"/>
    <w:rsid w:val="00070AD7"/>
    <w:rsid w:val="00071991"/>
    <w:rsid w:val="00072EC3"/>
    <w:rsid w:val="00073F58"/>
    <w:rsid w:val="00075CBA"/>
    <w:rsid w:val="0008159A"/>
    <w:rsid w:val="000815B7"/>
    <w:rsid w:val="00081E2A"/>
    <w:rsid w:val="0008391F"/>
    <w:rsid w:val="00084D6B"/>
    <w:rsid w:val="000866A7"/>
    <w:rsid w:val="00087E26"/>
    <w:rsid w:val="00087E8E"/>
    <w:rsid w:val="000902FA"/>
    <w:rsid w:val="000937F6"/>
    <w:rsid w:val="0009391F"/>
    <w:rsid w:val="00093F5E"/>
    <w:rsid w:val="0009632B"/>
    <w:rsid w:val="000A11C8"/>
    <w:rsid w:val="000A6442"/>
    <w:rsid w:val="000B2831"/>
    <w:rsid w:val="000B3551"/>
    <w:rsid w:val="000B450F"/>
    <w:rsid w:val="000B6B1E"/>
    <w:rsid w:val="000B7885"/>
    <w:rsid w:val="000B7F43"/>
    <w:rsid w:val="000B7FCC"/>
    <w:rsid w:val="000C439D"/>
    <w:rsid w:val="000C48FF"/>
    <w:rsid w:val="000C7017"/>
    <w:rsid w:val="000C73A9"/>
    <w:rsid w:val="000D00D8"/>
    <w:rsid w:val="000D28E8"/>
    <w:rsid w:val="000D2F04"/>
    <w:rsid w:val="000D5E5B"/>
    <w:rsid w:val="000D6F03"/>
    <w:rsid w:val="000E08BD"/>
    <w:rsid w:val="000E4EB7"/>
    <w:rsid w:val="000E67D4"/>
    <w:rsid w:val="000F1F0E"/>
    <w:rsid w:val="000F39C5"/>
    <w:rsid w:val="000F6EB7"/>
    <w:rsid w:val="000F73A1"/>
    <w:rsid w:val="0010042D"/>
    <w:rsid w:val="001007E3"/>
    <w:rsid w:val="00100D22"/>
    <w:rsid w:val="00102567"/>
    <w:rsid w:val="0010276F"/>
    <w:rsid w:val="00104103"/>
    <w:rsid w:val="001056BE"/>
    <w:rsid w:val="001076B0"/>
    <w:rsid w:val="00113321"/>
    <w:rsid w:val="00116DBD"/>
    <w:rsid w:val="0011793B"/>
    <w:rsid w:val="00117DD3"/>
    <w:rsid w:val="001238BB"/>
    <w:rsid w:val="0012514B"/>
    <w:rsid w:val="00127C48"/>
    <w:rsid w:val="00132418"/>
    <w:rsid w:val="00134229"/>
    <w:rsid w:val="00135C7E"/>
    <w:rsid w:val="00136EC8"/>
    <w:rsid w:val="00140A27"/>
    <w:rsid w:val="001421CD"/>
    <w:rsid w:val="001434E7"/>
    <w:rsid w:val="00145BB7"/>
    <w:rsid w:val="0014637B"/>
    <w:rsid w:val="0014645F"/>
    <w:rsid w:val="00146D17"/>
    <w:rsid w:val="001522A3"/>
    <w:rsid w:val="00153675"/>
    <w:rsid w:val="00153BB5"/>
    <w:rsid w:val="0015665A"/>
    <w:rsid w:val="00157248"/>
    <w:rsid w:val="00160044"/>
    <w:rsid w:val="00162819"/>
    <w:rsid w:val="00162E7C"/>
    <w:rsid w:val="00164B86"/>
    <w:rsid w:val="00165DF5"/>
    <w:rsid w:val="00172372"/>
    <w:rsid w:val="001733C6"/>
    <w:rsid w:val="0017407C"/>
    <w:rsid w:val="00176CBF"/>
    <w:rsid w:val="00180198"/>
    <w:rsid w:val="001822BA"/>
    <w:rsid w:val="00182A4E"/>
    <w:rsid w:val="0018606C"/>
    <w:rsid w:val="0018619B"/>
    <w:rsid w:val="00190B42"/>
    <w:rsid w:val="00190CFE"/>
    <w:rsid w:val="001A1365"/>
    <w:rsid w:val="001A2134"/>
    <w:rsid w:val="001A2E0D"/>
    <w:rsid w:val="001A5C62"/>
    <w:rsid w:val="001A7440"/>
    <w:rsid w:val="001B0059"/>
    <w:rsid w:val="001B4BF7"/>
    <w:rsid w:val="001B65B8"/>
    <w:rsid w:val="001B768C"/>
    <w:rsid w:val="001C0486"/>
    <w:rsid w:val="001C130D"/>
    <w:rsid w:val="001C2948"/>
    <w:rsid w:val="001C3AA4"/>
    <w:rsid w:val="001C6508"/>
    <w:rsid w:val="001C7AB1"/>
    <w:rsid w:val="001D0879"/>
    <w:rsid w:val="001D2D94"/>
    <w:rsid w:val="001D33F4"/>
    <w:rsid w:val="001D6BEE"/>
    <w:rsid w:val="001E0870"/>
    <w:rsid w:val="001E54D9"/>
    <w:rsid w:val="001E56D5"/>
    <w:rsid w:val="001E6540"/>
    <w:rsid w:val="001F252D"/>
    <w:rsid w:val="001F352A"/>
    <w:rsid w:val="001F3664"/>
    <w:rsid w:val="001F439B"/>
    <w:rsid w:val="001F669B"/>
    <w:rsid w:val="00201084"/>
    <w:rsid w:val="00202339"/>
    <w:rsid w:val="00203855"/>
    <w:rsid w:val="002040CC"/>
    <w:rsid w:val="002047E6"/>
    <w:rsid w:val="00206319"/>
    <w:rsid w:val="00206F78"/>
    <w:rsid w:val="00207A3F"/>
    <w:rsid w:val="00210F51"/>
    <w:rsid w:val="00213444"/>
    <w:rsid w:val="00213F0F"/>
    <w:rsid w:val="0021403D"/>
    <w:rsid w:val="002175F3"/>
    <w:rsid w:val="00220214"/>
    <w:rsid w:val="00226ABE"/>
    <w:rsid w:val="00231ABC"/>
    <w:rsid w:val="00232112"/>
    <w:rsid w:val="0023309B"/>
    <w:rsid w:val="00236B72"/>
    <w:rsid w:val="00236ED8"/>
    <w:rsid w:val="002370BF"/>
    <w:rsid w:val="00240ABA"/>
    <w:rsid w:val="00241699"/>
    <w:rsid w:val="00243184"/>
    <w:rsid w:val="00247C9F"/>
    <w:rsid w:val="0025166F"/>
    <w:rsid w:val="00252B64"/>
    <w:rsid w:val="00253E91"/>
    <w:rsid w:val="00255077"/>
    <w:rsid w:val="002553C7"/>
    <w:rsid w:val="00257759"/>
    <w:rsid w:val="0026004E"/>
    <w:rsid w:val="002605B4"/>
    <w:rsid w:val="0026185B"/>
    <w:rsid w:val="00263686"/>
    <w:rsid w:val="00264E71"/>
    <w:rsid w:val="002655F6"/>
    <w:rsid w:val="00266278"/>
    <w:rsid w:val="00272966"/>
    <w:rsid w:val="0027576E"/>
    <w:rsid w:val="0028019D"/>
    <w:rsid w:val="00280B84"/>
    <w:rsid w:val="0028174C"/>
    <w:rsid w:val="00281B70"/>
    <w:rsid w:val="00283208"/>
    <w:rsid w:val="00283B8C"/>
    <w:rsid w:val="00283D15"/>
    <w:rsid w:val="00283E48"/>
    <w:rsid w:val="00291383"/>
    <w:rsid w:val="00292B16"/>
    <w:rsid w:val="00295DD4"/>
    <w:rsid w:val="002A0B2B"/>
    <w:rsid w:val="002A198C"/>
    <w:rsid w:val="002A482A"/>
    <w:rsid w:val="002A5659"/>
    <w:rsid w:val="002A757F"/>
    <w:rsid w:val="002B49A8"/>
    <w:rsid w:val="002B4E1E"/>
    <w:rsid w:val="002B7120"/>
    <w:rsid w:val="002C3894"/>
    <w:rsid w:val="002C5985"/>
    <w:rsid w:val="002C75E6"/>
    <w:rsid w:val="002D1336"/>
    <w:rsid w:val="002D1696"/>
    <w:rsid w:val="002D27F5"/>
    <w:rsid w:val="002D40DD"/>
    <w:rsid w:val="002D6938"/>
    <w:rsid w:val="002D6F60"/>
    <w:rsid w:val="002D7017"/>
    <w:rsid w:val="002D759B"/>
    <w:rsid w:val="002E2413"/>
    <w:rsid w:val="002E6026"/>
    <w:rsid w:val="002E7700"/>
    <w:rsid w:val="002F0032"/>
    <w:rsid w:val="002F0A6E"/>
    <w:rsid w:val="002F0DB7"/>
    <w:rsid w:val="00303C54"/>
    <w:rsid w:val="00305B15"/>
    <w:rsid w:val="003105A0"/>
    <w:rsid w:val="003122E3"/>
    <w:rsid w:val="0031291F"/>
    <w:rsid w:val="00314FB4"/>
    <w:rsid w:val="00325233"/>
    <w:rsid w:val="00327E4E"/>
    <w:rsid w:val="00331389"/>
    <w:rsid w:val="00333023"/>
    <w:rsid w:val="00333640"/>
    <w:rsid w:val="00336F0E"/>
    <w:rsid w:val="00337CD7"/>
    <w:rsid w:val="00340347"/>
    <w:rsid w:val="00341A29"/>
    <w:rsid w:val="00341D0E"/>
    <w:rsid w:val="003474B0"/>
    <w:rsid w:val="00352064"/>
    <w:rsid w:val="00352409"/>
    <w:rsid w:val="003526FF"/>
    <w:rsid w:val="00355152"/>
    <w:rsid w:val="00356963"/>
    <w:rsid w:val="0035749F"/>
    <w:rsid w:val="00357AFE"/>
    <w:rsid w:val="00361B30"/>
    <w:rsid w:val="00361C43"/>
    <w:rsid w:val="0036402B"/>
    <w:rsid w:val="00366094"/>
    <w:rsid w:val="003660C2"/>
    <w:rsid w:val="003679F8"/>
    <w:rsid w:val="00371489"/>
    <w:rsid w:val="00376319"/>
    <w:rsid w:val="003800B4"/>
    <w:rsid w:val="0038167C"/>
    <w:rsid w:val="003818FD"/>
    <w:rsid w:val="00385CD7"/>
    <w:rsid w:val="00387A6B"/>
    <w:rsid w:val="00387D4A"/>
    <w:rsid w:val="003907FA"/>
    <w:rsid w:val="0039206F"/>
    <w:rsid w:val="003923E6"/>
    <w:rsid w:val="00394E93"/>
    <w:rsid w:val="003A190F"/>
    <w:rsid w:val="003A21B3"/>
    <w:rsid w:val="003A25B5"/>
    <w:rsid w:val="003A27B4"/>
    <w:rsid w:val="003A36F8"/>
    <w:rsid w:val="003A72D2"/>
    <w:rsid w:val="003A7673"/>
    <w:rsid w:val="003B5AE2"/>
    <w:rsid w:val="003B7006"/>
    <w:rsid w:val="003C0F83"/>
    <w:rsid w:val="003C7A18"/>
    <w:rsid w:val="003D13D2"/>
    <w:rsid w:val="003D142C"/>
    <w:rsid w:val="003D50D7"/>
    <w:rsid w:val="003D561E"/>
    <w:rsid w:val="003D7514"/>
    <w:rsid w:val="003D7EAB"/>
    <w:rsid w:val="003E3E96"/>
    <w:rsid w:val="003F0F3E"/>
    <w:rsid w:val="003F7989"/>
    <w:rsid w:val="004000B8"/>
    <w:rsid w:val="00403E67"/>
    <w:rsid w:val="00404F20"/>
    <w:rsid w:val="004050BA"/>
    <w:rsid w:val="00407259"/>
    <w:rsid w:val="0040781D"/>
    <w:rsid w:val="0040B172"/>
    <w:rsid w:val="00411BC6"/>
    <w:rsid w:val="0041639D"/>
    <w:rsid w:val="004243C3"/>
    <w:rsid w:val="00426F5C"/>
    <w:rsid w:val="00430DB7"/>
    <w:rsid w:val="0043326F"/>
    <w:rsid w:val="00436BC9"/>
    <w:rsid w:val="00440BD9"/>
    <w:rsid w:val="00440E3E"/>
    <w:rsid w:val="004423DF"/>
    <w:rsid w:val="00442796"/>
    <w:rsid w:val="00443E57"/>
    <w:rsid w:val="00444098"/>
    <w:rsid w:val="00450AF8"/>
    <w:rsid w:val="00451EA2"/>
    <w:rsid w:val="00452E24"/>
    <w:rsid w:val="00455E69"/>
    <w:rsid w:val="00455F20"/>
    <w:rsid w:val="00456403"/>
    <w:rsid w:val="00461B40"/>
    <w:rsid w:val="00467BE3"/>
    <w:rsid w:val="0047055E"/>
    <w:rsid w:val="004715BB"/>
    <w:rsid w:val="00474770"/>
    <w:rsid w:val="00477883"/>
    <w:rsid w:val="004826D5"/>
    <w:rsid w:val="00484293"/>
    <w:rsid w:val="00485C34"/>
    <w:rsid w:val="00486F22"/>
    <w:rsid w:val="004938CE"/>
    <w:rsid w:val="00495134"/>
    <w:rsid w:val="004A117B"/>
    <w:rsid w:val="004A1693"/>
    <w:rsid w:val="004A622F"/>
    <w:rsid w:val="004A681D"/>
    <w:rsid w:val="004A6E80"/>
    <w:rsid w:val="004B1FC8"/>
    <w:rsid w:val="004B2E6A"/>
    <w:rsid w:val="004B31D9"/>
    <w:rsid w:val="004B4F87"/>
    <w:rsid w:val="004B620A"/>
    <w:rsid w:val="004B766B"/>
    <w:rsid w:val="004B7D8B"/>
    <w:rsid w:val="004C10B2"/>
    <w:rsid w:val="004C5D40"/>
    <w:rsid w:val="004C728F"/>
    <w:rsid w:val="004D16A5"/>
    <w:rsid w:val="004D246F"/>
    <w:rsid w:val="004D2E3D"/>
    <w:rsid w:val="004D4591"/>
    <w:rsid w:val="004D5945"/>
    <w:rsid w:val="004D62B9"/>
    <w:rsid w:val="004E1403"/>
    <w:rsid w:val="004E1D58"/>
    <w:rsid w:val="004E57A3"/>
    <w:rsid w:val="004E5828"/>
    <w:rsid w:val="004F0825"/>
    <w:rsid w:val="004F3A11"/>
    <w:rsid w:val="004F4094"/>
    <w:rsid w:val="004F6E44"/>
    <w:rsid w:val="005003AC"/>
    <w:rsid w:val="00500C1B"/>
    <w:rsid w:val="00505401"/>
    <w:rsid w:val="00505F12"/>
    <w:rsid w:val="0051022C"/>
    <w:rsid w:val="0051234B"/>
    <w:rsid w:val="0051751B"/>
    <w:rsid w:val="00517B03"/>
    <w:rsid w:val="00521D0A"/>
    <w:rsid w:val="00524466"/>
    <w:rsid w:val="00526038"/>
    <w:rsid w:val="00526C4D"/>
    <w:rsid w:val="005276B7"/>
    <w:rsid w:val="00530D5B"/>
    <w:rsid w:val="00531C14"/>
    <w:rsid w:val="00533C7C"/>
    <w:rsid w:val="0053441B"/>
    <w:rsid w:val="005344CF"/>
    <w:rsid w:val="00537AF6"/>
    <w:rsid w:val="0054154F"/>
    <w:rsid w:val="00546732"/>
    <w:rsid w:val="00546D51"/>
    <w:rsid w:val="00551804"/>
    <w:rsid w:val="00551DE8"/>
    <w:rsid w:val="00552526"/>
    <w:rsid w:val="005525DD"/>
    <w:rsid w:val="00553ABE"/>
    <w:rsid w:val="00554166"/>
    <w:rsid w:val="00554C7B"/>
    <w:rsid w:val="0055716C"/>
    <w:rsid w:val="00557CE4"/>
    <w:rsid w:val="00560B92"/>
    <w:rsid w:val="00560F75"/>
    <w:rsid w:val="00563088"/>
    <w:rsid w:val="00564439"/>
    <w:rsid w:val="005716EA"/>
    <w:rsid w:val="00571B79"/>
    <w:rsid w:val="00574E83"/>
    <w:rsid w:val="005804EB"/>
    <w:rsid w:val="0058227C"/>
    <w:rsid w:val="005852BD"/>
    <w:rsid w:val="00591E47"/>
    <w:rsid w:val="00592103"/>
    <w:rsid w:val="00593363"/>
    <w:rsid w:val="005943F2"/>
    <w:rsid w:val="00594EA5"/>
    <w:rsid w:val="00594F7B"/>
    <w:rsid w:val="00596335"/>
    <w:rsid w:val="005966E2"/>
    <w:rsid w:val="005969D0"/>
    <w:rsid w:val="00596B77"/>
    <w:rsid w:val="005A27D3"/>
    <w:rsid w:val="005A33C1"/>
    <w:rsid w:val="005A37BC"/>
    <w:rsid w:val="005A3F69"/>
    <w:rsid w:val="005A4153"/>
    <w:rsid w:val="005A62DC"/>
    <w:rsid w:val="005A6545"/>
    <w:rsid w:val="005A6DD4"/>
    <w:rsid w:val="005A7487"/>
    <w:rsid w:val="005B2164"/>
    <w:rsid w:val="005B3B60"/>
    <w:rsid w:val="005B3EF2"/>
    <w:rsid w:val="005B49BE"/>
    <w:rsid w:val="005B695D"/>
    <w:rsid w:val="005B7CA2"/>
    <w:rsid w:val="005C1A32"/>
    <w:rsid w:val="005C28F1"/>
    <w:rsid w:val="005C77AB"/>
    <w:rsid w:val="005D0202"/>
    <w:rsid w:val="005D36F1"/>
    <w:rsid w:val="005D3ADF"/>
    <w:rsid w:val="005D41A5"/>
    <w:rsid w:val="005D4AEB"/>
    <w:rsid w:val="005D5C84"/>
    <w:rsid w:val="005D6408"/>
    <w:rsid w:val="005E2AD4"/>
    <w:rsid w:val="005E5006"/>
    <w:rsid w:val="005E5054"/>
    <w:rsid w:val="005E5D29"/>
    <w:rsid w:val="005E7190"/>
    <w:rsid w:val="005F22C6"/>
    <w:rsid w:val="005F2713"/>
    <w:rsid w:val="005F3A1C"/>
    <w:rsid w:val="005F4F61"/>
    <w:rsid w:val="005F5F15"/>
    <w:rsid w:val="005F60D8"/>
    <w:rsid w:val="005F710F"/>
    <w:rsid w:val="005F7CA7"/>
    <w:rsid w:val="00605487"/>
    <w:rsid w:val="006054AF"/>
    <w:rsid w:val="00607A9F"/>
    <w:rsid w:val="00612911"/>
    <w:rsid w:val="006136B2"/>
    <w:rsid w:val="00615074"/>
    <w:rsid w:val="006209A9"/>
    <w:rsid w:val="00627D1E"/>
    <w:rsid w:val="00632916"/>
    <w:rsid w:val="00632D0A"/>
    <w:rsid w:val="00640A0C"/>
    <w:rsid w:val="00645BC6"/>
    <w:rsid w:val="00647BE8"/>
    <w:rsid w:val="0065049C"/>
    <w:rsid w:val="00650C73"/>
    <w:rsid w:val="00652D75"/>
    <w:rsid w:val="006551A1"/>
    <w:rsid w:val="0065587B"/>
    <w:rsid w:val="00662ED4"/>
    <w:rsid w:val="0066507C"/>
    <w:rsid w:val="00670A75"/>
    <w:rsid w:val="00674A34"/>
    <w:rsid w:val="00675713"/>
    <w:rsid w:val="006762B3"/>
    <w:rsid w:val="006779D4"/>
    <w:rsid w:val="00680AC7"/>
    <w:rsid w:val="006810A8"/>
    <w:rsid w:val="00681488"/>
    <w:rsid w:val="00683741"/>
    <w:rsid w:val="0068530D"/>
    <w:rsid w:val="006908F3"/>
    <w:rsid w:val="006908FF"/>
    <w:rsid w:val="00690B40"/>
    <w:rsid w:val="00690FDD"/>
    <w:rsid w:val="00691790"/>
    <w:rsid w:val="00692045"/>
    <w:rsid w:val="00692606"/>
    <w:rsid w:val="0069696D"/>
    <w:rsid w:val="006A0C6F"/>
    <w:rsid w:val="006A2CCC"/>
    <w:rsid w:val="006A411D"/>
    <w:rsid w:val="006A46D0"/>
    <w:rsid w:val="006A62E1"/>
    <w:rsid w:val="006A6B32"/>
    <w:rsid w:val="006B238B"/>
    <w:rsid w:val="006B34A3"/>
    <w:rsid w:val="006B4665"/>
    <w:rsid w:val="006B5E85"/>
    <w:rsid w:val="006C2A05"/>
    <w:rsid w:val="006C38F2"/>
    <w:rsid w:val="006C4339"/>
    <w:rsid w:val="006C6B94"/>
    <w:rsid w:val="006C7BA7"/>
    <w:rsid w:val="006D1BFD"/>
    <w:rsid w:val="006D1C2E"/>
    <w:rsid w:val="006D3654"/>
    <w:rsid w:val="006E0F59"/>
    <w:rsid w:val="006E25B0"/>
    <w:rsid w:val="006E2612"/>
    <w:rsid w:val="006E2C19"/>
    <w:rsid w:val="006E4F23"/>
    <w:rsid w:val="006E576A"/>
    <w:rsid w:val="006F07F9"/>
    <w:rsid w:val="006F1FA4"/>
    <w:rsid w:val="006F331F"/>
    <w:rsid w:val="006F5933"/>
    <w:rsid w:val="006F5C6C"/>
    <w:rsid w:val="006F7401"/>
    <w:rsid w:val="006F7D03"/>
    <w:rsid w:val="00702A62"/>
    <w:rsid w:val="00702E97"/>
    <w:rsid w:val="007047DF"/>
    <w:rsid w:val="00706DA4"/>
    <w:rsid w:val="007111F4"/>
    <w:rsid w:val="00713A19"/>
    <w:rsid w:val="0071546C"/>
    <w:rsid w:val="007220D2"/>
    <w:rsid w:val="007222E4"/>
    <w:rsid w:val="00722353"/>
    <w:rsid w:val="0072322C"/>
    <w:rsid w:val="00723E11"/>
    <w:rsid w:val="00732C1E"/>
    <w:rsid w:val="00735285"/>
    <w:rsid w:val="007375E8"/>
    <w:rsid w:val="00740F61"/>
    <w:rsid w:val="00742D96"/>
    <w:rsid w:val="0074375A"/>
    <w:rsid w:val="00743C71"/>
    <w:rsid w:val="0074580F"/>
    <w:rsid w:val="00745E1D"/>
    <w:rsid w:val="00751EB8"/>
    <w:rsid w:val="00753932"/>
    <w:rsid w:val="00754655"/>
    <w:rsid w:val="00754EED"/>
    <w:rsid w:val="00755863"/>
    <w:rsid w:val="00756605"/>
    <w:rsid w:val="00756855"/>
    <w:rsid w:val="00760A01"/>
    <w:rsid w:val="00762A6F"/>
    <w:rsid w:val="00763D95"/>
    <w:rsid w:val="0076660E"/>
    <w:rsid w:val="0076776F"/>
    <w:rsid w:val="00770558"/>
    <w:rsid w:val="00771607"/>
    <w:rsid w:val="00780EEF"/>
    <w:rsid w:val="00781B5F"/>
    <w:rsid w:val="007831A9"/>
    <w:rsid w:val="0078349F"/>
    <w:rsid w:val="00784E00"/>
    <w:rsid w:val="007929F6"/>
    <w:rsid w:val="0079571E"/>
    <w:rsid w:val="007A0A62"/>
    <w:rsid w:val="007A1975"/>
    <w:rsid w:val="007A2020"/>
    <w:rsid w:val="007A44BB"/>
    <w:rsid w:val="007A50CB"/>
    <w:rsid w:val="007A6386"/>
    <w:rsid w:val="007A71FF"/>
    <w:rsid w:val="007B0805"/>
    <w:rsid w:val="007B184F"/>
    <w:rsid w:val="007B3DCF"/>
    <w:rsid w:val="007B4E06"/>
    <w:rsid w:val="007B5340"/>
    <w:rsid w:val="007B78B9"/>
    <w:rsid w:val="007C1751"/>
    <w:rsid w:val="007C270B"/>
    <w:rsid w:val="007C3C4F"/>
    <w:rsid w:val="007C49C3"/>
    <w:rsid w:val="007C7635"/>
    <w:rsid w:val="007D09A6"/>
    <w:rsid w:val="007D2B98"/>
    <w:rsid w:val="007D37FC"/>
    <w:rsid w:val="007D519B"/>
    <w:rsid w:val="007E07B8"/>
    <w:rsid w:val="007E1BC9"/>
    <w:rsid w:val="007E200C"/>
    <w:rsid w:val="007E3BCF"/>
    <w:rsid w:val="007E4587"/>
    <w:rsid w:val="007E5A68"/>
    <w:rsid w:val="007E5D77"/>
    <w:rsid w:val="007E5E88"/>
    <w:rsid w:val="007E7333"/>
    <w:rsid w:val="007F5AED"/>
    <w:rsid w:val="007F7AD2"/>
    <w:rsid w:val="0080371E"/>
    <w:rsid w:val="00803DB7"/>
    <w:rsid w:val="008071F8"/>
    <w:rsid w:val="00811263"/>
    <w:rsid w:val="0081145F"/>
    <w:rsid w:val="008119A3"/>
    <w:rsid w:val="00812744"/>
    <w:rsid w:val="008156F9"/>
    <w:rsid w:val="00822D66"/>
    <w:rsid w:val="008235FB"/>
    <w:rsid w:val="008369F0"/>
    <w:rsid w:val="00836FAC"/>
    <w:rsid w:val="008377EB"/>
    <w:rsid w:val="008416A4"/>
    <w:rsid w:val="00843CEC"/>
    <w:rsid w:val="0084636D"/>
    <w:rsid w:val="00846A6F"/>
    <w:rsid w:val="0084731B"/>
    <w:rsid w:val="00850DEB"/>
    <w:rsid w:val="00856AFB"/>
    <w:rsid w:val="00862EF1"/>
    <w:rsid w:val="00863A76"/>
    <w:rsid w:val="008654D4"/>
    <w:rsid w:val="00865C5B"/>
    <w:rsid w:val="00867D78"/>
    <w:rsid w:val="00874C8C"/>
    <w:rsid w:val="00876F6A"/>
    <w:rsid w:val="00880DB3"/>
    <w:rsid w:val="0088119D"/>
    <w:rsid w:val="00882AC3"/>
    <w:rsid w:val="0088338B"/>
    <w:rsid w:val="00885014"/>
    <w:rsid w:val="0088ED12"/>
    <w:rsid w:val="00894FCF"/>
    <w:rsid w:val="008950DE"/>
    <w:rsid w:val="00895A68"/>
    <w:rsid w:val="00895DDE"/>
    <w:rsid w:val="00896FF4"/>
    <w:rsid w:val="008970DB"/>
    <w:rsid w:val="008A3FDE"/>
    <w:rsid w:val="008A3FE5"/>
    <w:rsid w:val="008A6692"/>
    <w:rsid w:val="008A6A79"/>
    <w:rsid w:val="008A76FF"/>
    <w:rsid w:val="008A7A30"/>
    <w:rsid w:val="008B3BDC"/>
    <w:rsid w:val="008B44C2"/>
    <w:rsid w:val="008B5C05"/>
    <w:rsid w:val="008B5C59"/>
    <w:rsid w:val="008C04C2"/>
    <w:rsid w:val="008C1650"/>
    <w:rsid w:val="008C1C58"/>
    <w:rsid w:val="008C4B78"/>
    <w:rsid w:val="008C5012"/>
    <w:rsid w:val="008C5C1F"/>
    <w:rsid w:val="008C7C52"/>
    <w:rsid w:val="008D3B45"/>
    <w:rsid w:val="008D47F4"/>
    <w:rsid w:val="008D569D"/>
    <w:rsid w:val="008D5963"/>
    <w:rsid w:val="008E0D81"/>
    <w:rsid w:val="008F3425"/>
    <w:rsid w:val="008F460B"/>
    <w:rsid w:val="008F6EE2"/>
    <w:rsid w:val="00902C11"/>
    <w:rsid w:val="009034D2"/>
    <w:rsid w:val="00905D1C"/>
    <w:rsid w:val="00911E79"/>
    <w:rsid w:val="00912B23"/>
    <w:rsid w:val="0091337A"/>
    <w:rsid w:val="00914634"/>
    <w:rsid w:val="00915F7E"/>
    <w:rsid w:val="0091683D"/>
    <w:rsid w:val="00916BA6"/>
    <w:rsid w:val="0092005B"/>
    <w:rsid w:val="00925AF5"/>
    <w:rsid w:val="00925F9B"/>
    <w:rsid w:val="00926F70"/>
    <w:rsid w:val="00930D57"/>
    <w:rsid w:val="0093187D"/>
    <w:rsid w:val="00932E3B"/>
    <w:rsid w:val="00935D65"/>
    <w:rsid w:val="0093655C"/>
    <w:rsid w:val="00937381"/>
    <w:rsid w:val="00937637"/>
    <w:rsid w:val="00941317"/>
    <w:rsid w:val="0094202B"/>
    <w:rsid w:val="00943737"/>
    <w:rsid w:val="00947356"/>
    <w:rsid w:val="00947556"/>
    <w:rsid w:val="009524B5"/>
    <w:rsid w:val="00955FEB"/>
    <w:rsid w:val="00956FDA"/>
    <w:rsid w:val="00957173"/>
    <w:rsid w:val="009575FE"/>
    <w:rsid w:val="00964717"/>
    <w:rsid w:val="00964901"/>
    <w:rsid w:val="00967238"/>
    <w:rsid w:val="0096761D"/>
    <w:rsid w:val="00967F29"/>
    <w:rsid w:val="00971A91"/>
    <w:rsid w:val="00976822"/>
    <w:rsid w:val="0098024D"/>
    <w:rsid w:val="00984678"/>
    <w:rsid w:val="00984863"/>
    <w:rsid w:val="00985EAA"/>
    <w:rsid w:val="00986E56"/>
    <w:rsid w:val="00992DC5"/>
    <w:rsid w:val="009967D7"/>
    <w:rsid w:val="00997284"/>
    <w:rsid w:val="009A0AFB"/>
    <w:rsid w:val="009A0BE9"/>
    <w:rsid w:val="009A4ACE"/>
    <w:rsid w:val="009A6EE4"/>
    <w:rsid w:val="009A7A57"/>
    <w:rsid w:val="009B1ACE"/>
    <w:rsid w:val="009B1B94"/>
    <w:rsid w:val="009B5AAC"/>
    <w:rsid w:val="009B7E0F"/>
    <w:rsid w:val="009C0813"/>
    <w:rsid w:val="009C1D00"/>
    <w:rsid w:val="009C27FD"/>
    <w:rsid w:val="009C691A"/>
    <w:rsid w:val="009C77C5"/>
    <w:rsid w:val="009C7B5A"/>
    <w:rsid w:val="009C7DF9"/>
    <w:rsid w:val="009D3A5F"/>
    <w:rsid w:val="009D587C"/>
    <w:rsid w:val="009D6837"/>
    <w:rsid w:val="009D698E"/>
    <w:rsid w:val="009D7F46"/>
    <w:rsid w:val="009E1272"/>
    <w:rsid w:val="009E3977"/>
    <w:rsid w:val="009E3CE3"/>
    <w:rsid w:val="009E50B8"/>
    <w:rsid w:val="009E545A"/>
    <w:rsid w:val="009E690C"/>
    <w:rsid w:val="009F3742"/>
    <w:rsid w:val="009F4508"/>
    <w:rsid w:val="009F7E51"/>
    <w:rsid w:val="00A01B47"/>
    <w:rsid w:val="00A02E68"/>
    <w:rsid w:val="00A073D3"/>
    <w:rsid w:val="00A10A02"/>
    <w:rsid w:val="00A10E7C"/>
    <w:rsid w:val="00A114D1"/>
    <w:rsid w:val="00A14855"/>
    <w:rsid w:val="00A14B0F"/>
    <w:rsid w:val="00A209EE"/>
    <w:rsid w:val="00A21F3F"/>
    <w:rsid w:val="00A25240"/>
    <w:rsid w:val="00A3120C"/>
    <w:rsid w:val="00A31F17"/>
    <w:rsid w:val="00A34123"/>
    <w:rsid w:val="00A37AE6"/>
    <w:rsid w:val="00A45646"/>
    <w:rsid w:val="00A45D44"/>
    <w:rsid w:val="00A46659"/>
    <w:rsid w:val="00A46778"/>
    <w:rsid w:val="00A4704B"/>
    <w:rsid w:val="00A47789"/>
    <w:rsid w:val="00A5118D"/>
    <w:rsid w:val="00A5449E"/>
    <w:rsid w:val="00A55273"/>
    <w:rsid w:val="00A57227"/>
    <w:rsid w:val="00A57EAF"/>
    <w:rsid w:val="00A61B7E"/>
    <w:rsid w:val="00A6245E"/>
    <w:rsid w:val="00A6258A"/>
    <w:rsid w:val="00A63135"/>
    <w:rsid w:val="00A66F46"/>
    <w:rsid w:val="00A70517"/>
    <w:rsid w:val="00A736D9"/>
    <w:rsid w:val="00A74E8E"/>
    <w:rsid w:val="00A75283"/>
    <w:rsid w:val="00A761A1"/>
    <w:rsid w:val="00A84D00"/>
    <w:rsid w:val="00A870A7"/>
    <w:rsid w:val="00A9097A"/>
    <w:rsid w:val="00A90B2F"/>
    <w:rsid w:val="00A92CBA"/>
    <w:rsid w:val="00A956EA"/>
    <w:rsid w:val="00A96B25"/>
    <w:rsid w:val="00AA08D8"/>
    <w:rsid w:val="00AA1084"/>
    <w:rsid w:val="00AA1604"/>
    <w:rsid w:val="00AA38F6"/>
    <w:rsid w:val="00AA5EE0"/>
    <w:rsid w:val="00AA6977"/>
    <w:rsid w:val="00AA79D3"/>
    <w:rsid w:val="00AB3962"/>
    <w:rsid w:val="00AC2470"/>
    <w:rsid w:val="00AC35C7"/>
    <w:rsid w:val="00AC3854"/>
    <w:rsid w:val="00AC3A8C"/>
    <w:rsid w:val="00AC472E"/>
    <w:rsid w:val="00AC49F2"/>
    <w:rsid w:val="00AC5FB8"/>
    <w:rsid w:val="00AC74ED"/>
    <w:rsid w:val="00AD9D12"/>
    <w:rsid w:val="00AE0B6D"/>
    <w:rsid w:val="00AE1FFD"/>
    <w:rsid w:val="00AE4C53"/>
    <w:rsid w:val="00AE5F7D"/>
    <w:rsid w:val="00AE6DD7"/>
    <w:rsid w:val="00AE7B41"/>
    <w:rsid w:val="00AF21E7"/>
    <w:rsid w:val="00AF2412"/>
    <w:rsid w:val="00AF4C63"/>
    <w:rsid w:val="00AF5150"/>
    <w:rsid w:val="00B00774"/>
    <w:rsid w:val="00B01570"/>
    <w:rsid w:val="00B02796"/>
    <w:rsid w:val="00B04108"/>
    <w:rsid w:val="00B05368"/>
    <w:rsid w:val="00B0583C"/>
    <w:rsid w:val="00B08327"/>
    <w:rsid w:val="00B11518"/>
    <w:rsid w:val="00B11DD5"/>
    <w:rsid w:val="00B1497F"/>
    <w:rsid w:val="00B14B58"/>
    <w:rsid w:val="00B15845"/>
    <w:rsid w:val="00B17169"/>
    <w:rsid w:val="00B22839"/>
    <w:rsid w:val="00B23BA8"/>
    <w:rsid w:val="00B24E5A"/>
    <w:rsid w:val="00B25614"/>
    <w:rsid w:val="00B26243"/>
    <w:rsid w:val="00B303EA"/>
    <w:rsid w:val="00B33740"/>
    <w:rsid w:val="00B34D60"/>
    <w:rsid w:val="00B35AA8"/>
    <w:rsid w:val="00B37978"/>
    <w:rsid w:val="00B37EFF"/>
    <w:rsid w:val="00B44052"/>
    <w:rsid w:val="00B5241D"/>
    <w:rsid w:val="00B53BBD"/>
    <w:rsid w:val="00B54E13"/>
    <w:rsid w:val="00B57122"/>
    <w:rsid w:val="00B579F0"/>
    <w:rsid w:val="00B62F1A"/>
    <w:rsid w:val="00B636F0"/>
    <w:rsid w:val="00B67813"/>
    <w:rsid w:val="00B72E58"/>
    <w:rsid w:val="00B74197"/>
    <w:rsid w:val="00B80E58"/>
    <w:rsid w:val="00B85E84"/>
    <w:rsid w:val="00B86168"/>
    <w:rsid w:val="00B867D5"/>
    <w:rsid w:val="00B86A70"/>
    <w:rsid w:val="00B901F3"/>
    <w:rsid w:val="00B94116"/>
    <w:rsid w:val="00BA0A45"/>
    <w:rsid w:val="00BA0C63"/>
    <w:rsid w:val="00BA1D62"/>
    <w:rsid w:val="00BA42FD"/>
    <w:rsid w:val="00BA4788"/>
    <w:rsid w:val="00BA7156"/>
    <w:rsid w:val="00BB0E01"/>
    <w:rsid w:val="00BB3F8D"/>
    <w:rsid w:val="00BB67E5"/>
    <w:rsid w:val="00BC19B4"/>
    <w:rsid w:val="00BC3319"/>
    <w:rsid w:val="00BC4D36"/>
    <w:rsid w:val="00BD0F83"/>
    <w:rsid w:val="00BD3A04"/>
    <w:rsid w:val="00BD43E1"/>
    <w:rsid w:val="00BD53D9"/>
    <w:rsid w:val="00BD5508"/>
    <w:rsid w:val="00BD7120"/>
    <w:rsid w:val="00BE01F8"/>
    <w:rsid w:val="00BE715C"/>
    <w:rsid w:val="00BE73B9"/>
    <w:rsid w:val="00BF3003"/>
    <w:rsid w:val="00BF40C5"/>
    <w:rsid w:val="00BF5B7A"/>
    <w:rsid w:val="00BF6902"/>
    <w:rsid w:val="00BF767C"/>
    <w:rsid w:val="00C01799"/>
    <w:rsid w:val="00C07525"/>
    <w:rsid w:val="00C10859"/>
    <w:rsid w:val="00C16792"/>
    <w:rsid w:val="00C16A21"/>
    <w:rsid w:val="00C1708F"/>
    <w:rsid w:val="00C17E6D"/>
    <w:rsid w:val="00C2191F"/>
    <w:rsid w:val="00C2279B"/>
    <w:rsid w:val="00C23FE5"/>
    <w:rsid w:val="00C24A12"/>
    <w:rsid w:val="00C2588C"/>
    <w:rsid w:val="00C2591F"/>
    <w:rsid w:val="00C264B6"/>
    <w:rsid w:val="00C26FE9"/>
    <w:rsid w:val="00C27A2A"/>
    <w:rsid w:val="00C31323"/>
    <w:rsid w:val="00C337F2"/>
    <w:rsid w:val="00C37214"/>
    <w:rsid w:val="00C4004D"/>
    <w:rsid w:val="00C4490F"/>
    <w:rsid w:val="00C455E9"/>
    <w:rsid w:val="00C46A26"/>
    <w:rsid w:val="00C47DD2"/>
    <w:rsid w:val="00C52D9B"/>
    <w:rsid w:val="00C55849"/>
    <w:rsid w:val="00C56216"/>
    <w:rsid w:val="00C564CD"/>
    <w:rsid w:val="00C67A5C"/>
    <w:rsid w:val="00C7008B"/>
    <w:rsid w:val="00C70D14"/>
    <w:rsid w:val="00C7139D"/>
    <w:rsid w:val="00C73F0E"/>
    <w:rsid w:val="00C74A4F"/>
    <w:rsid w:val="00C752B6"/>
    <w:rsid w:val="00C75837"/>
    <w:rsid w:val="00C8023A"/>
    <w:rsid w:val="00C92A4A"/>
    <w:rsid w:val="00C946CE"/>
    <w:rsid w:val="00C95F55"/>
    <w:rsid w:val="00C96FE3"/>
    <w:rsid w:val="00C97458"/>
    <w:rsid w:val="00CA2717"/>
    <w:rsid w:val="00CA5B26"/>
    <w:rsid w:val="00CA7F4C"/>
    <w:rsid w:val="00CB38B5"/>
    <w:rsid w:val="00CB5969"/>
    <w:rsid w:val="00CB64D6"/>
    <w:rsid w:val="00CB6F9A"/>
    <w:rsid w:val="00CC0F60"/>
    <w:rsid w:val="00CC12C1"/>
    <w:rsid w:val="00CC3F18"/>
    <w:rsid w:val="00CC42CC"/>
    <w:rsid w:val="00CC5F15"/>
    <w:rsid w:val="00CC72FF"/>
    <w:rsid w:val="00CC7B58"/>
    <w:rsid w:val="00CD1016"/>
    <w:rsid w:val="00CD2745"/>
    <w:rsid w:val="00CD3FA4"/>
    <w:rsid w:val="00CD3FC0"/>
    <w:rsid w:val="00CD5240"/>
    <w:rsid w:val="00CD6530"/>
    <w:rsid w:val="00CD76FD"/>
    <w:rsid w:val="00CE2F0D"/>
    <w:rsid w:val="00CE40E9"/>
    <w:rsid w:val="00CF09AB"/>
    <w:rsid w:val="00CF3319"/>
    <w:rsid w:val="00CF3CA0"/>
    <w:rsid w:val="00CF554D"/>
    <w:rsid w:val="00CF589E"/>
    <w:rsid w:val="00D06EFF"/>
    <w:rsid w:val="00D07379"/>
    <w:rsid w:val="00D07CF7"/>
    <w:rsid w:val="00D1047D"/>
    <w:rsid w:val="00D11CC5"/>
    <w:rsid w:val="00D12157"/>
    <w:rsid w:val="00D12571"/>
    <w:rsid w:val="00D12C7D"/>
    <w:rsid w:val="00D1367E"/>
    <w:rsid w:val="00D137FA"/>
    <w:rsid w:val="00D15686"/>
    <w:rsid w:val="00D168C6"/>
    <w:rsid w:val="00D16D0B"/>
    <w:rsid w:val="00D17866"/>
    <w:rsid w:val="00D20551"/>
    <w:rsid w:val="00D20C6C"/>
    <w:rsid w:val="00D21581"/>
    <w:rsid w:val="00D23329"/>
    <w:rsid w:val="00D237F5"/>
    <w:rsid w:val="00D23AE3"/>
    <w:rsid w:val="00D24A2E"/>
    <w:rsid w:val="00D26353"/>
    <w:rsid w:val="00D27061"/>
    <w:rsid w:val="00D27286"/>
    <w:rsid w:val="00D3065D"/>
    <w:rsid w:val="00D31164"/>
    <w:rsid w:val="00D323E2"/>
    <w:rsid w:val="00D43333"/>
    <w:rsid w:val="00D44B74"/>
    <w:rsid w:val="00D45BE4"/>
    <w:rsid w:val="00D4695A"/>
    <w:rsid w:val="00D46E2A"/>
    <w:rsid w:val="00D50322"/>
    <w:rsid w:val="00D51169"/>
    <w:rsid w:val="00D51AA6"/>
    <w:rsid w:val="00D5208B"/>
    <w:rsid w:val="00D53E86"/>
    <w:rsid w:val="00D54BCF"/>
    <w:rsid w:val="00D553C7"/>
    <w:rsid w:val="00D55BCD"/>
    <w:rsid w:val="00D601B2"/>
    <w:rsid w:val="00D60462"/>
    <w:rsid w:val="00D63610"/>
    <w:rsid w:val="00D712D1"/>
    <w:rsid w:val="00D71B63"/>
    <w:rsid w:val="00D7269B"/>
    <w:rsid w:val="00D7299A"/>
    <w:rsid w:val="00D823D2"/>
    <w:rsid w:val="00D82BE7"/>
    <w:rsid w:val="00D83443"/>
    <w:rsid w:val="00D8387D"/>
    <w:rsid w:val="00D84683"/>
    <w:rsid w:val="00D8531D"/>
    <w:rsid w:val="00D864C4"/>
    <w:rsid w:val="00D86610"/>
    <w:rsid w:val="00D9142C"/>
    <w:rsid w:val="00D93EEB"/>
    <w:rsid w:val="00D97C18"/>
    <w:rsid w:val="00DA3117"/>
    <w:rsid w:val="00DA6B49"/>
    <w:rsid w:val="00DA6F6D"/>
    <w:rsid w:val="00DA71CB"/>
    <w:rsid w:val="00DB0B06"/>
    <w:rsid w:val="00DB124A"/>
    <w:rsid w:val="00DB2697"/>
    <w:rsid w:val="00DB29D1"/>
    <w:rsid w:val="00DC41FC"/>
    <w:rsid w:val="00DC7001"/>
    <w:rsid w:val="00DD050A"/>
    <w:rsid w:val="00DD0B03"/>
    <w:rsid w:val="00DD16A0"/>
    <w:rsid w:val="00DD2BB3"/>
    <w:rsid w:val="00DD34E2"/>
    <w:rsid w:val="00DD5D2D"/>
    <w:rsid w:val="00DE19C7"/>
    <w:rsid w:val="00DE2932"/>
    <w:rsid w:val="00DE2C61"/>
    <w:rsid w:val="00DE2DD4"/>
    <w:rsid w:val="00DE3431"/>
    <w:rsid w:val="00DE4E54"/>
    <w:rsid w:val="00DF2AF4"/>
    <w:rsid w:val="00DF3376"/>
    <w:rsid w:val="00DF3D26"/>
    <w:rsid w:val="00DF3D3A"/>
    <w:rsid w:val="00DF4712"/>
    <w:rsid w:val="00E02D1D"/>
    <w:rsid w:val="00E055D5"/>
    <w:rsid w:val="00E07DA0"/>
    <w:rsid w:val="00E11891"/>
    <w:rsid w:val="00E11EF5"/>
    <w:rsid w:val="00E23053"/>
    <w:rsid w:val="00E238AE"/>
    <w:rsid w:val="00E2519D"/>
    <w:rsid w:val="00E265E3"/>
    <w:rsid w:val="00E30CC2"/>
    <w:rsid w:val="00E32515"/>
    <w:rsid w:val="00E3293A"/>
    <w:rsid w:val="00E37931"/>
    <w:rsid w:val="00E44359"/>
    <w:rsid w:val="00E5028C"/>
    <w:rsid w:val="00E5088D"/>
    <w:rsid w:val="00E5190C"/>
    <w:rsid w:val="00E54183"/>
    <w:rsid w:val="00E54689"/>
    <w:rsid w:val="00E55E89"/>
    <w:rsid w:val="00E55F93"/>
    <w:rsid w:val="00E56852"/>
    <w:rsid w:val="00E56DA8"/>
    <w:rsid w:val="00E66902"/>
    <w:rsid w:val="00E70184"/>
    <w:rsid w:val="00E70EBD"/>
    <w:rsid w:val="00E74CBE"/>
    <w:rsid w:val="00E76083"/>
    <w:rsid w:val="00E77C77"/>
    <w:rsid w:val="00E813C5"/>
    <w:rsid w:val="00E81E0C"/>
    <w:rsid w:val="00E836C9"/>
    <w:rsid w:val="00E86912"/>
    <w:rsid w:val="00E86B5C"/>
    <w:rsid w:val="00E87201"/>
    <w:rsid w:val="00E96DD0"/>
    <w:rsid w:val="00EA07C0"/>
    <w:rsid w:val="00EA1E78"/>
    <w:rsid w:val="00EA298E"/>
    <w:rsid w:val="00EA65F4"/>
    <w:rsid w:val="00EA6A1B"/>
    <w:rsid w:val="00EB2419"/>
    <w:rsid w:val="00EB4D8F"/>
    <w:rsid w:val="00EC0024"/>
    <w:rsid w:val="00EC3A1A"/>
    <w:rsid w:val="00EC3D0D"/>
    <w:rsid w:val="00EC3D6E"/>
    <w:rsid w:val="00EC7E53"/>
    <w:rsid w:val="00ED2A3D"/>
    <w:rsid w:val="00ED2ABF"/>
    <w:rsid w:val="00ED3AB7"/>
    <w:rsid w:val="00ED47C6"/>
    <w:rsid w:val="00EE2D04"/>
    <w:rsid w:val="00EE4522"/>
    <w:rsid w:val="00EE5B55"/>
    <w:rsid w:val="00EF0E8A"/>
    <w:rsid w:val="00EF1E5C"/>
    <w:rsid w:val="00EF209D"/>
    <w:rsid w:val="00EF32A3"/>
    <w:rsid w:val="00EF7E28"/>
    <w:rsid w:val="00F003E2"/>
    <w:rsid w:val="00F01FFE"/>
    <w:rsid w:val="00F02A25"/>
    <w:rsid w:val="00F06A8E"/>
    <w:rsid w:val="00F07CA7"/>
    <w:rsid w:val="00F15339"/>
    <w:rsid w:val="00F206DD"/>
    <w:rsid w:val="00F21200"/>
    <w:rsid w:val="00F23DBC"/>
    <w:rsid w:val="00F245F9"/>
    <w:rsid w:val="00F24961"/>
    <w:rsid w:val="00F26171"/>
    <w:rsid w:val="00F3439F"/>
    <w:rsid w:val="00F36D49"/>
    <w:rsid w:val="00F41C74"/>
    <w:rsid w:val="00F44C04"/>
    <w:rsid w:val="00F46D23"/>
    <w:rsid w:val="00F51EC3"/>
    <w:rsid w:val="00F52124"/>
    <w:rsid w:val="00F5250B"/>
    <w:rsid w:val="00F5378D"/>
    <w:rsid w:val="00F53EFD"/>
    <w:rsid w:val="00F56C10"/>
    <w:rsid w:val="00F60DEA"/>
    <w:rsid w:val="00F61784"/>
    <w:rsid w:val="00F62B85"/>
    <w:rsid w:val="00F6355D"/>
    <w:rsid w:val="00F65747"/>
    <w:rsid w:val="00F66287"/>
    <w:rsid w:val="00F66DE6"/>
    <w:rsid w:val="00F716EF"/>
    <w:rsid w:val="00F74A11"/>
    <w:rsid w:val="00F77713"/>
    <w:rsid w:val="00F77A32"/>
    <w:rsid w:val="00F8208B"/>
    <w:rsid w:val="00F83CAD"/>
    <w:rsid w:val="00F84289"/>
    <w:rsid w:val="00F879AD"/>
    <w:rsid w:val="00F924F3"/>
    <w:rsid w:val="00F93404"/>
    <w:rsid w:val="00F9417D"/>
    <w:rsid w:val="00F9677A"/>
    <w:rsid w:val="00F97ECE"/>
    <w:rsid w:val="00FA02F6"/>
    <w:rsid w:val="00FA0E0E"/>
    <w:rsid w:val="00FA1930"/>
    <w:rsid w:val="00FA2CFC"/>
    <w:rsid w:val="00FB01B0"/>
    <w:rsid w:val="00FB1784"/>
    <w:rsid w:val="00FB3D6F"/>
    <w:rsid w:val="00FB56B7"/>
    <w:rsid w:val="00FC48A6"/>
    <w:rsid w:val="00FD0A71"/>
    <w:rsid w:val="00FD3758"/>
    <w:rsid w:val="00FE05B5"/>
    <w:rsid w:val="00FE2393"/>
    <w:rsid w:val="00FE6DA6"/>
    <w:rsid w:val="00FF15B5"/>
    <w:rsid w:val="00FF212F"/>
    <w:rsid w:val="00FF307B"/>
    <w:rsid w:val="00FF395D"/>
    <w:rsid w:val="00FF43C9"/>
    <w:rsid w:val="00FF5405"/>
    <w:rsid w:val="00FF7C91"/>
    <w:rsid w:val="019B74BB"/>
    <w:rsid w:val="02407586"/>
    <w:rsid w:val="028A85B6"/>
    <w:rsid w:val="02C79602"/>
    <w:rsid w:val="0301AB51"/>
    <w:rsid w:val="03413299"/>
    <w:rsid w:val="03521640"/>
    <w:rsid w:val="0361F535"/>
    <w:rsid w:val="0385116D"/>
    <w:rsid w:val="03D2304F"/>
    <w:rsid w:val="04ED2ACC"/>
    <w:rsid w:val="054D553C"/>
    <w:rsid w:val="06DEBEF0"/>
    <w:rsid w:val="0712CE27"/>
    <w:rsid w:val="077708BB"/>
    <w:rsid w:val="07D4A7DA"/>
    <w:rsid w:val="07F85538"/>
    <w:rsid w:val="08483FD5"/>
    <w:rsid w:val="087A8F51"/>
    <w:rsid w:val="089F869A"/>
    <w:rsid w:val="09039A33"/>
    <w:rsid w:val="09D02662"/>
    <w:rsid w:val="09FD5008"/>
    <w:rsid w:val="0A3B56FB"/>
    <w:rsid w:val="0A9391D4"/>
    <w:rsid w:val="0B2276E5"/>
    <w:rsid w:val="0BC58A66"/>
    <w:rsid w:val="0BDD4234"/>
    <w:rsid w:val="0BE6F325"/>
    <w:rsid w:val="0C7B9AAD"/>
    <w:rsid w:val="0D25E76D"/>
    <w:rsid w:val="0DA76A35"/>
    <w:rsid w:val="0E00E981"/>
    <w:rsid w:val="0E0A5384"/>
    <w:rsid w:val="0EC00744"/>
    <w:rsid w:val="0F1CFE60"/>
    <w:rsid w:val="0F257168"/>
    <w:rsid w:val="0F764495"/>
    <w:rsid w:val="107700F0"/>
    <w:rsid w:val="10C7BB80"/>
    <w:rsid w:val="10C8E67C"/>
    <w:rsid w:val="12338C2A"/>
    <w:rsid w:val="1415EE4D"/>
    <w:rsid w:val="1428037C"/>
    <w:rsid w:val="14336DAA"/>
    <w:rsid w:val="14A38A47"/>
    <w:rsid w:val="14E62CA4"/>
    <w:rsid w:val="154B9110"/>
    <w:rsid w:val="15912E2C"/>
    <w:rsid w:val="15B2FF42"/>
    <w:rsid w:val="15CBC232"/>
    <w:rsid w:val="174AD717"/>
    <w:rsid w:val="17A27AB6"/>
    <w:rsid w:val="1813B7CE"/>
    <w:rsid w:val="1847FD86"/>
    <w:rsid w:val="18717A0E"/>
    <w:rsid w:val="18B21047"/>
    <w:rsid w:val="18D49E3B"/>
    <w:rsid w:val="19320DC9"/>
    <w:rsid w:val="19953D28"/>
    <w:rsid w:val="199C7918"/>
    <w:rsid w:val="19ADF01C"/>
    <w:rsid w:val="1A75C103"/>
    <w:rsid w:val="1A867065"/>
    <w:rsid w:val="1B310D89"/>
    <w:rsid w:val="1B9790C5"/>
    <w:rsid w:val="1C1450AB"/>
    <w:rsid w:val="1C626315"/>
    <w:rsid w:val="1CAD768A"/>
    <w:rsid w:val="1CFB0F9E"/>
    <w:rsid w:val="1D27BC2D"/>
    <w:rsid w:val="1D6C590D"/>
    <w:rsid w:val="1D9723E5"/>
    <w:rsid w:val="1D98289A"/>
    <w:rsid w:val="1DA7629D"/>
    <w:rsid w:val="1E2002B4"/>
    <w:rsid w:val="1E5182AA"/>
    <w:rsid w:val="1F738782"/>
    <w:rsid w:val="2032B060"/>
    <w:rsid w:val="2058DCBD"/>
    <w:rsid w:val="20E7C1CE"/>
    <w:rsid w:val="2135D438"/>
    <w:rsid w:val="2142A699"/>
    <w:rsid w:val="226A9508"/>
    <w:rsid w:val="22B640D0"/>
    <w:rsid w:val="2300866E"/>
    <w:rsid w:val="231A1C73"/>
    <w:rsid w:val="236E83C3"/>
    <w:rsid w:val="2383E602"/>
    <w:rsid w:val="239B3AD9"/>
    <w:rsid w:val="23B4DA9B"/>
    <w:rsid w:val="23EE41C1"/>
    <w:rsid w:val="2441ECC3"/>
    <w:rsid w:val="2471BC20"/>
    <w:rsid w:val="250A593C"/>
    <w:rsid w:val="265D2B0C"/>
    <w:rsid w:val="26A9DD15"/>
    <w:rsid w:val="271B28D9"/>
    <w:rsid w:val="27D9B135"/>
    <w:rsid w:val="283EA3D3"/>
    <w:rsid w:val="283F40D3"/>
    <w:rsid w:val="28851F86"/>
    <w:rsid w:val="2988CD09"/>
    <w:rsid w:val="29DE795C"/>
    <w:rsid w:val="2A77CEFF"/>
    <w:rsid w:val="2AC668EE"/>
    <w:rsid w:val="2B31F5FA"/>
    <w:rsid w:val="2B99894B"/>
    <w:rsid w:val="2BA680DB"/>
    <w:rsid w:val="2C62394F"/>
    <w:rsid w:val="2D77D99B"/>
    <w:rsid w:val="2DD3CEB5"/>
    <w:rsid w:val="2E083C8D"/>
    <w:rsid w:val="2EB58305"/>
    <w:rsid w:val="2F026C41"/>
    <w:rsid w:val="2F133A72"/>
    <w:rsid w:val="2F1A63ED"/>
    <w:rsid w:val="2F21DD59"/>
    <w:rsid w:val="2F35093F"/>
    <w:rsid w:val="2F644046"/>
    <w:rsid w:val="2FDE12DC"/>
    <w:rsid w:val="3008D027"/>
    <w:rsid w:val="306A55C9"/>
    <w:rsid w:val="31348B32"/>
    <w:rsid w:val="31E67049"/>
    <w:rsid w:val="32B6CD10"/>
    <w:rsid w:val="33119F8B"/>
    <w:rsid w:val="331220BC"/>
    <w:rsid w:val="3335C944"/>
    <w:rsid w:val="33DB8B56"/>
    <w:rsid w:val="34412293"/>
    <w:rsid w:val="3451F17F"/>
    <w:rsid w:val="34B7EC54"/>
    <w:rsid w:val="35717735"/>
    <w:rsid w:val="3606372B"/>
    <w:rsid w:val="3714F101"/>
    <w:rsid w:val="3792B044"/>
    <w:rsid w:val="3795F676"/>
    <w:rsid w:val="3853A2B1"/>
    <w:rsid w:val="38DE2BEB"/>
    <w:rsid w:val="39522951"/>
    <w:rsid w:val="3A72E0DE"/>
    <w:rsid w:val="3AA26627"/>
    <w:rsid w:val="3AE14C95"/>
    <w:rsid w:val="3B04AC54"/>
    <w:rsid w:val="3B1AB9A5"/>
    <w:rsid w:val="3B604A75"/>
    <w:rsid w:val="3B85E36F"/>
    <w:rsid w:val="3BCF00AE"/>
    <w:rsid w:val="3C1197A4"/>
    <w:rsid w:val="3C340FAF"/>
    <w:rsid w:val="3C662167"/>
    <w:rsid w:val="3C6E01D1"/>
    <w:rsid w:val="3CAA4E5E"/>
    <w:rsid w:val="3CF2BE42"/>
    <w:rsid w:val="3D29C5D1"/>
    <w:rsid w:val="3D41E511"/>
    <w:rsid w:val="3E1A2967"/>
    <w:rsid w:val="3EA0B4C9"/>
    <w:rsid w:val="3EB8DE85"/>
    <w:rsid w:val="3EDDB572"/>
    <w:rsid w:val="3F835040"/>
    <w:rsid w:val="3F99F564"/>
    <w:rsid w:val="3FA1F9E2"/>
    <w:rsid w:val="3FC98ADF"/>
    <w:rsid w:val="3FE31978"/>
    <w:rsid w:val="401200F0"/>
    <w:rsid w:val="4020AE13"/>
    <w:rsid w:val="4068B138"/>
    <w:rsid w:val="407EA6D4"/>
    <w:rsid w:val="408F3184"/>
    <w:rsid w:val="412A64A0"/>
    <w:rsid w:val="416A631E"/>
    <w:rsid w:val="42048199"/>
    <w:rsid w:val="420C3526"/>
    <w:rsid w:val="434ADEEA"/>
    <w:rsid w:val="438204A5"/>
    <w:rsid w:val="43F233AD"/>
    <w:rsid w:val="4533CE99"/>
    <w:rsid w:val="4540D8F8"/>
    <w:rsid w:val="454CF6F6"/>
    <w:rsid w:val="45617860"/>
    <w:rsid w:val="45EDFB6F"/>
    <w:rsid w:val="45F8CDA2"/>
    <w:rsid w:val="461801F3"/>
    <w:rsid w:val="46FC66DB"/>
    <w:rsid w:val="4793E36A"/>
    <w:rsid w:val="481CD10C"/>
    <w:rsid w:val="487938E8"/>
    <w:rsid w:val="48F2BAB6"/>
    <w:rsid w:val="491F82EB"/>
    <w:rsid w:val="49259C31"/>
    <w:rsid w:val="49C79059"/>
    <w:rsid w:val="49E07084"/>
    <w:rsid w:val="4A573319"/>
    <w:rsid w:val="4A6813E1"/>
    <w:rsid w:val="4B6524DD"/>
    <w:rsid w:val="4C4EE308"/>
    <w:rsid w:val="4C902F05"/>
    <w:rsid w:val="4CE84A11"/>
    <w:rsid w:val="4D4A1692"/>
    <w:rsid w:val="4DECD936"/>
    <w:rsid w:val="4E2F05FC"/>
    <w:rsid w:val="4E8B8A10"/>
    <w:rsid w:val="4E8C4061"/>
    <w:rsid w:val="4EC3BB31"/>
    <w:rsid w:val="4EC5E3B8"/>
    <w:rsid w:val="4EC75299"/>
    <w:rsid w:val="4EF9B148"/>
    <w:rsid w:val="4FBBD379"/>
    <w:rsid w:val="4FC30A27"/>
    <w:rsid w:val="50057D5C"/>
    <w:rsid w:val="5012B028"/>
    <w:rsid w:val="502CEF8B"/>
    <w:rsid w:val="504FAADC"/>
    <w:rsid w:val="506FC981"/>
    <w:rsid w:val="50B78E58"/>
    <w:rsid w:val="50BEF751"/>
    <w:rsid w:val="5165F5AD"/>
    <w:rsid w:val="517EA37C"/>
    <w:rsid w:val="51EB69B6"/>
    <w:rsid w:val="51FD8639"/>
    <w:rsid w:val="53026571"/>
    <w:rsid w:val="5339048B"/>
    <w:rsid w:val="53A885A9"/>
    <w:rsid w:val="53BC16D6"/>
    <w:rsid w:val="53F6D106"/>
    <w:rsid w:val="54D4D4EC"/>
    <w:rsid w:val="54E90E23"/>
    <w:rsid w:val="556674E9"/>
    <w:rsid w:val="55BE8C86"/>
    <w:rsid w:val="560F178A"/>
    <w:rsid w:val="566EC972"/>
    <w:rsid w:val="56F2CD9B"/>
    <w:rsid w:val="572C9A63"/>
    <w:rsid w:val="57DC9DB8"/>
    <w:rsid w:val="57DEA6B8"/>
    <w:rsid w:val="5844669B"/>
    <w:rsid w:val="585A1000"/>
    <w:rsid w:val="5A22238E"/>
    <w:rsid w:val="5A5E04CB"/>
    <w:rsid w:val="5A7ABA1E"/>
    <w:rsid w:val="5C06A226"/>
    <w:rsid w:val="5C5D9123"/>
    <w:rsid w:val="5C862076"/>
    <w:rsid w:val="5D962546"/>
    <w:rsid w:val="5D9DD425"/>
    <w:rsid w:val="5DAE835A"/>
    <w:rsid w:val="5DEFC1AC"/>
    <w:rsid w:val="5E37F2A0"/>
    <w:rsid w:val="5E632D3D"/>
    <w:rsid w:val="5EE522FD"/>
    <w:rsid w:val="5F7448FA"/>
    <w:rsid w:val="5FBB916D"/>
    <w:rsid w:val="6031E152"/>
    <w:rsid w:val="6069A224"/>
    <w:rsid w:val="60949290"/>
    <w:rsid w:val="60DD77E0"/>
    <w:rsid w:val="61D22084"/>
    <w:rsid w:val="61FDBD40"/>
    <w:rsid w:val="62874590"/>
    <w:rsid w:val="629D2A3A"/>
    <w:rsid w:val="63C0D214"/>
    <w:rsid w:val="63D225EE"/>
    <w:rsid w:val="63D86E27"/>
    <w:rsid w:val="65812BB2"/>
    <w:rsid w:val="658BDF52"/>
    <w:rsid w:val="6635146A"/>
    <w:rsid w:val="66A33F9D"/>
    <w:rsid w:val="66C3FE36"/>
    <w:rsid w:val="672B8E0E"/>
    <w:rsid w:val="676D5DCF"/>
    <w:rsid w:val="67C8D671"/>
    <w:rsid w:val="6827A958"/>
    <w:rsid w:val="682F18DE"/>
    <w:rsid w:val="6934FE00"/>
    <w:rsid w:val="69944B41"/>
    <w:rsid w:val="6A632ED0"/>
    <w:rsid w:val="6A8D48CB"/>
    <w:rsid w:val="6B6227C0"/>
    <w:rsid w:val="6B9A5FF6"/>
    <w:rsid w:val="6C72306A"/>
    <w:rsid w:val="6C854A05"/>
    <w:rsid w:val="6CD18199"/>
    <w:rsid w:val="6CECBA66"/>
    <w:rsid w:val="6E3D279F"/>
    <w:rsid w:val="6E9590C9"/>
    <w:rsid w:val="6E978FA3"/>
    <w:rsid w:val="6EE80393"/>
    <w:rsid w:val="6F205DA3"/>
    <w:rsid w:val="6F46B295"/>
    <w:rsid w:val="6F4A2A8C"/>
    <w:rsid w:val="6FABF93E"/>
    <w:rsid w:val="6FB3E6C4"/>
    <w:rsid w:val="7016765A"/>
    <w:rsid w:val="711714D6"/>
    <w:rsid w:val="71188683"/>
    <w:rsid w:val="7123F46B"/>
    <w:rsid w:val="720C0DA6"/>
    <w:rsid w:val="72149528"/>
    <w:rsid w:val="725814E0"/>
    <w:rsid w:val="7271818C"/>
    <w:rsid w:val="73F3E541"/>
    <w:rsid w:val="74169CFE"/>
    <w:rsid w:val="757021F1"/>
    <w:rsid w:val="76015AE2"/>
    <w:rsid w:val="761912B0"/>
    <w:rsid w:val="7623DB5A"/>
    <w:rsid w:val="77A56BA5"/>
    <w:rsid w:val="78120AC9"/>
    <w:rsid w:val="79B21511"/>
    <w:rsid w:val="79FD2E37"/>
    <w:rsid w:val="7A3AA229"/>
    <w:rsid w:val="7A4E29E6"/>
    <w:rsid w:val="7A9F8466"/>
    <w:rsid w:val="7AC09F59"/>
    <w:rsid w:val="7BD80621"/>
    <w:rsid w:val="7CAAB331"/>
    <w:rsid w:val="7CC23D65"/>
    <w:rsid w:val="7CC80397"/>
    <w:rsid w:val="7D65C9EE"/>
    <w:rsid w:val="7D82838C"/>
    <w:rsid w:val="7E4CDE4A"/>
    <w:rsid w:val="7E9F6B61"/>
    <w:rsid w:val="7EEBAE0F"/>
    <w:rsid w:val="7F5D6E71"/>
    <w:rsid w:val="7FA76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E12F8"/>
  <w15:chartTrackingRefBased/>
  <w15:docId w15:val="{7ED2DC7F-4289-4ED8-B736-1E2B832F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AA6"/>
    <w:pPr>
      <w:spacing w:after="160" w:line="259"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1A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1AA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1AA6"/>
    <w:pPr>
      <w:ind w:left="720"/>
      <w:contextualSpacing/>
    </w:pPr>
  </w:style>
  <w:style w:type="table" w:styleId="TableGrid">
    <w:name w:val="Table Grid"/>
    <w:basedOn w:val="TableNormal"/>
    <w:uiPriority w:val="39"/>
    <w:rsid w:val="00D51A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D51AA6"/>
    <w:pPr>
      <w:spacing w:line="240" w:lineRule="auto"/>
    </w:pPr>
    <w:rPr>
      <w:sz w:val="20"/>
      <w:szCs w:val="20"/>
    </w:rPr>
  </w:style>
  <w:style w:type="character" w:customStyle="1" w:styleId="CommentTextChar">
    <w:name w:val="Comment Text Char"/>
    <w:basedOn w:val="DefaultParagraphFont"/>
    <w:link w:val="CommentText"/>
    <w:uiPriority w:val="99"/>
    <w:rsid w:val="00D51AA6"/>
    <w:rPr>
      <w:sz w:val="20"/>
      <w:szCs w:val="20"/>
    </w:rPr>
  </w:style>
  <w:style w:type="character" w:styleId="CommentReference">
    <w:name w:val="annotation reference"/>
    <w:basedOn w:val="DefaultParagraphFont"/>
    <w:uiPriority w:val="99"/>
    <w:semiHidden/>
    <w:unhideWhenUsed/>
    <w:rsid w:val="00D51AA6"/>
    <w:rPr>
      <w:sz w:val="16"/>
      <w:szCs w:val="16"/>
    </w:rPr>
  </w:style>
  <w:style w:type="paragraph" w:customStyle="1" w:styleId="text-align-left">
    <w:name w:val="text-align-left"/>
    <w:basedOn w:val="Normal"/>
    <w:rsid w:val="00D51A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1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AA6"/>
    <w:rPr>
      <w:rFonts w:ascii="Segoe UI" w:hAnsi="Segoe UI" w:cs="Segoe UI"/>
      <w:sz w:val="18"/>
      <w:szCs w:val="18"/>
    </w:rPr>
  </w:style>
  <w:style w:type="paragraph" w:styleId="Revision">
    <w:name w:val="Revision"/>
    <w:hidden/>
    <w:uiPriority w:val="99"/>
    <w:semiHidden/>
    <w:rsid w:val="008369F0"/>
  </w:style>
  <w:style w:type="character" w:styleId="Hyperlink">
    <w:name w:val="Hyperlink"/>
    <w:basedOn w:val="DefaultParagraphFont"/>
    <w:uiPriority w:val="99"/>
    <w:unhideWhenUsed/>
    <w:rsid w:val="00BC19B4"/>
    <w:rPr>
      <w:color w:val="0563C1" w:themeColor="hyperlink"/>
      <w:u w:val="single"/>
    </w:rPr>
  </w:style>
  <w:style w:type="character" w:styleId="UnresolvedMention">
    <w:name w:val="Unresolved Mention"/>
    <w:basedOn w:val="DefaultParagraphFont"/>
    <w:uiPriority w:val="99"/>
    <w:semiHidden/>
    <w:unhideWhenUsed/>
    <w:rsid w:val="00BC19B4"/>
    <w:rPr>
      <w:color w:val="605E5C"/>
      <w:shd w:val="clear" w:color="auto" w:fill="E1DFDD"/>
    </w:rPr>
  </w:style>
  <w:style w:type="character" w:styleId="FollowedHyperlink">
    <w:name w:val="FollowedHyperlink"/>
    <w:basedOn w:val="DefaultParagraphFont"/>
    <w:uiPriority w:val="99"/>
    <w:semiHidden/>
    <w:unhideWhenUsed/>
    <w:rsid w:val="00BC19B4"/>
    <w:rPr>
      <w:color w:val="954F72" w:themeColor="followedHyperlink"/>
      <w:u w:val="single"/>
    </w:rPr>
  </w:style>
  <w:style w:type="paragraph" w:customStyle="1" w:styleId="paragraph">
    <w:name w:val="paragraph"/>
    <w:basedOn w:val="Normal"/>
    <w:rsid w:val="00C25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2588C"/>
  </w:style>
  <w:style w:type="character" w:customStyle="1" w:styleId="eop">
    <w:name w:val="eop"/>
    <w:basedOn w:val="DefaultParagraphFont"/>
    <w:rsid w:val="00C2588C"/>
  </w:style>
  <w:style w:type="character" w:customStyle="1" w:styleId="scxw174796353">
    <w:name w:val="scxw174796353"/>
    <w:basedOn w:val="DefaultParagraphFont"/>
    <w:rsid w:val="00C2588C"/>
  </w:style>
  <w:style w:type="paragraph" w:styleId="Header">
    <w:name w:val="header"/>
    <w:basedOn w:val="Normal"/>
    <w:link w:val="HeaderChar"/>
    <w:uiPriority w:val="99"/>
    <w:unhideWhenUsed/>
    <w:rsid w:val="0070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DF"/>
  </w:style>
  <w:style w:type="paragraph" w:styleId="Footer">
    <w:name w:val="footer"/>
    <w:basedOn w:val="Normal"/>
    <w:link w:val="FooterChar"/>
    <w:uiPriority w:val="99"/>
    <w:unhideWhenUsed/>
    <w:rsid w:val="0070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DF"/>
  </w:style>
  <w:style w:type="paragraph" w:styleId="CommentSubject">
    <w:name w:val="annotation subject"/>
    <w:basedOn w:val="CommentText"/>
    <w:next w:val="CommentText"/>
    <w:link w:val="CommentSubjectChar"/>
    <w:uiPriority w:val="99"/>
    <w:semiHidden/>
    <w:unhideWhenUsed/>
    <w:rsid w:val="005A3F69"/>
    <w:rPr>
      <w:b/>
      <w:bCs/>
    </w:rPr>
  </w:style>
  <w:style w:type="character" w:customStyle="1" w:styleId="CommentSubjectChar">
    <w:name w:val="Comment Subject Char"/>
    <w:basedOn w:val="CommentTextChar"/>
    <w:link w:val="CommentSubject"/>
    <w:uiPriority w:val="99"/>
    <w:semiHidden/>
    <w:rsid w:val="005A3F69"/>
    <w:rPr>
      <w:b/>
      <w:bCs/>
      <w:sz w:val="20"/>
      <w:szCs w:val="20"/>
    </w:rPr>
  </w:style>
  <w:style w:type="character" w:customStyle="1" w:styleId="scxw214330247">
    <w:name w:val="scxw214330247"/>
    <w:basedOn w:val="DefaultParagraphFont"/>
    <w:rsid w:val="00A45646"/>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0B7FCC"/>
  </w:style>
  <w:style w:type="paragraph" w:styleId="Subtitle">
    <w:name w:val="Subtitle"/>
    <w:basedOn w:val="Normal"/>
    <w:next w:val="Normal"/>
    <w:link w:val="SubtitleChar"/>
    <w:uiPriority w:val="11"/>
    <w:qFormat/>
    <w:rsid w:val="005966E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66E2"/>
    <w:rPr>
      <w:rFonts w:eastAsiaTheme="minorEastAsia"/>
      <w:color w:val="5A5A5A" w:themeColor="text1" w:themeTint="A5"/>
      <w:spacing w:val="15"/>
    </w:rPr>
  </w:style>
  <w:style w:type="paragraph" w:customStyle="1" w:styleId="pf0">
    <w:name w:val="pf0"/>
    <w:basedOn w:val="Normal"/>
    <w:rsid w:val="009376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37637"/>
    <w:rPr>
      <w:rFonts w:ascii="Segoe UI" w:hAnsi="Segoe UI" w:cs="Segoe UI" w:hint="default"/>
      <w:sz w:val="18"/>
      <w:szCs w:val="18"/>
    </w:rPr>
  </w:style>
  <w:style w:type="paragraph" w:styleId="FootnoteText">
    <w:name w:val="footnote text"/>
    <w:basedOn w:val="Normal"/>
    <w:link w:val="FootnoteTextChar"/>
    <w:uiPriority w:val="99"/>
    <w:semiHidden/>
    <w:unhideWhenUsed/>
    <w:rsid w:val="003520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064"/>
    <w:rPr>
      <w:sz w:val="20"/>
      <w:szCs w:val="20"/>
    </w:rPr>
  </w:style>
  <w:style w:type="character" w:styleId="FootnoteReference">
    <w:name w:val="footnote reference"/>
    <w:basedOn w:val="DefaultParagraphFont"/>
    <w:uiPriority w:val="99"/>
    <w:semiHidden/>
    <w:unhideWhenUsed/>
    <w:rsid w:val="003520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872785">
      <w:bodyDiv w:val="1"/>
      <w:marLeft w:val="0"/>
      <w:marRight w:val="0"/>
      <w:marTop w:val="0"/>
      <w:marBottom w:val="0"/>
      <w:divBdr>
        <w:top w:val="none" w:sz="0" w:space="0" w:color="auto"/>
        <w:left w:val="none" w:sz="0" w:space="0" w:color="auto"/>
        <w:bottom w:val="none" w:sz="0" w:space="0" w:color="auto"/>
        <w:right w:val="none" w:sz="0" w:space="0" w:color="auto"/>
      </w:divBdr>
      <w:divsChild>
        <w:div w:id="455367096">
          <w:marLeft w:val="0"/>
          <w:marRight w:val="0"/>
          <w:marTop w:val="0"/>
          <w:marBottom w:val="0"/>
          <w:divBdr>
            <w:top w:val="none" w:sz="0" w:space="0" w:color="auto"/>
            <w:left w:val="none" w:sz="0" w:space="0" w:color="auto"/>
            <w:bottom w:val="none" w:sz="0" w:space="0" w:color="auto"/>
            <w:right w:val="none" w:sz="0" w:space="0" w:color="auto"/>
          </w:divBdr>
          <w:divsChild>
            <w:div w:id="209265899">
              <w:marLeft w:val="0"/>
              <w:marRight w:val="0"/>
              <w:marTop w:val="0"/>
              <w:marBottom w:val="0"/>
              <w:divBdr>
                <w:top w:val="none" w:sz="0" w:space="0" w:color="auto"/>
                <w:left w:val="none" w:sz="0" w:space="0" w:color="auto"/>
                <w:bottom w:val="none" w:sz="0" w:space="0" w:color="auto"/>
                <w:right w:val="none" w:sz="0" w:space="0" w:color="auto"/>
              </w:divBdr>
            </w:div>
            <w:div w:id="1392383541">
              <w:marLeft w:val="0"/>
              <w:marRight w:val="0"/>
              <w:marTop w:val="0"/>
              <w:marBottom w:val="0"/>
              <w:divBdr>
                <w:top w:val="none" w:sz="0" w:space="0" w:color="auto"/>
                <w:left w:val="none" w:sz="0" w:space="0" w:color="auto"/>
                <w:bottom w:val="none" w:sz="0" w:space="0" w:color="auto"/>
                <w:right w:val="none" w:sz="0" w:space="0" w:color="auto"/>
              </w:divBdr>
            </w:div>
            <w:div w:id="1538665976">
              <w:marLeft w:val="0"/>
              <w:marRight w:val="0"/>
              <w:marTop w:val="0"/>
              <w:marBottom w:val="0"/>
              <w:divBdr>
                <w:top w:val="none" w:sz="0" w:space="0" w:color="auto"/>
                <w:left w:val="none" w:sz="0" w:space="0" w:color="auto"/>
                <w:bottom w:val="none" w:sz="0" w:space="0" w:color="auto"/>
                <w:right w:val="none" w:sz="0" w:space="0" w:color="auto"/>
              </w:divBdr>
            </w:div>
            <w:div w:id="1603799515">
              <w:marLeft w:val="0"/>
              <w:marRight w:val="0"/>
              <w:marTop w:val="0"/>
              <w:marBottom w:val="0"/>
              <w:divBdr>
                <w:top w:val="none" w:sz="0" w:space="0" w:color="auto"/>
                <w:left w:val="none" w:sz="0" w:space="0" w:color="auto"/>
                <w:bottom w:val="none" w:sz="0" w:space="0" w:color="auto"/>
                <w:right w:val="none" w:sz="0" w:space="0" w:color="auto"/>
              </w:divBdr>
            </w:div>
            <w:div w:id="1991979333">
              <w:marLeft w:val="0"/>
              <w:marRight w:val="0"/>
              <w:marTop w:val="0"/>
              <w:marBottom w:val="0"/>
              <w:divBdr>
                <w:top w:val="none" w:sz="0" w:space="0" w:color="auto"/>
                <w:left w:val="none" w:sz="0" w:space="0" w:color="auto"/>
                <w:bottom w:val="none" w:sz="0" w:space="0" w:color="auto"/>
                <w:right w:val="none" w:sz="0" w:space="0" w:color="auto"/>
              </w:divBdr>
            </w:div>
          </w:divsChild>
        </w:div>
        <w:div w:id="805701473">
          <w:marLeft w:val="0"/>
          <w:marRight w:val="0"/>
          <w:marTop w:val="0"/>
          <w:marBottom w:val="0"/>
          <w:divBdr>
            <w:top w:val="none" w:sz="0" w:space="0" w:color="auto"/>
            <w:left w:val="none" w:sz="0" w:space="0" w:color="auto"/>
            <w:bottom w:val="none" w:sz="0" w:space="0" w:color="auto"/>
            <w:right w:val="none" w:sz="0" w:space="0" w:color="auto"/>
          </w:divBdr>
          <w:divsChild>
            <w:div w:id="1848518440">
              <w:marLeft w:val="0"/>
              <w:marRight w:val="0"/>
              <w:marTop w:val="0"/>
              <w:marBottom w:val="0"/>
              <w:divBdr>
                <w:top w:val="none" w:sz="0" w:space="0" w:color="auto"/>
                <w:left w:val="none" w:sz="0" w:space="0" w:color="auto"/>
                <w:bottom w:val="none" w:sz="0" w:space="0" w:color="auto"/>
                <w:right w:val="none" w:sz="0" w:space="0" w:color="auto"/>
              </w:divBdr>
            </w:div>
            <w:div w:id="2069693151">
              <w:marLeft w:val="0"/>
              <w:marRight w:val="0"/>
              <w:marTop w:val="0"/>
              <w:marBottom w:val="0"/>
              <w:divBdr>
                <w:top w:val="none" w:sz="0" w:space="0" w:color="auto"/>
                <w:left w:val="none" w:sz="0" w:space="0" w:color="auto"/>
                <w:bottom w:val="none" w:sz="0" w:space="0" w:color="auto"/>
                <w:right w:val="none" w:sz="0" w:space="0" w:color="auto"/>
              </w:divBdr>
            </w:div>
          </w:divsChild>
        </w:div>
        <w:div w:id="1900901261">
          <w:marLeft w:val="0"/>
          <w:marRight w:val="0"/>
          <w:marTop w:val="0"/>
          <w:marBottom w:val="0"/>
          <w:divBdr>
            <w:top w:val="none" w:sz="0" w:space="0" w:color="auto"/>
            <w:left w:val="none" w:sz="0" w:space="0" w:color="auto"/>
            <w:bottom w:val="none" w:sz="0" w:space="0" w:color="auto"/>
            <w:right w:val="none" w:sz="0" w:space="0" w:color="auto"/>
          </w:divBdr>
          <w:divsChild>
            <w:div w:id="712926021">
              <w:marLeft w:val="0"/>
              <w:marRight w:val="0"/>
              <w:marTop w:val="0"/>
              <w:marBottom w:val="0"/>
              <w:divBdr>
                <w:top w:val="none" w:sz="0" w:space="0" w:color="auto"/>
                <w:left w:val="none" w:sz="0" w:space="0" w:color="auto"/>
                <w:bottom w:val="none" w:sz="0" w:space="0" w:color="auto"/>
                <w:right w:val="none" w:sz="0" w:space="0" w:color="auto"/>
              </w:divBdr>
            </w:div>
            <w:div w:id="1169100289">
              <w:marLeft w:val="0"/>
              <w:marRight w:val="0"/>
              <w:marTop w:val="0"/>
              <w:marBottom w:val="0"/>
              <w:divBdr>
                <w:top w:val="none" w:sz="0" w:space="0" w:color="auto"/>
                <w:left w:val="none" w:sz="0" w:space="0" w:color="auto"/>
                <w:bottom w:val="none" w:sz="0" w:space="0" w:color="auto"/>
                <w:right w:val="none" w:sz="0" w:space="0" w:color="auto"/>
              </w:divBdr>
            </w:div>
            <w:div w:id="12690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1005">
      <w:bodyDiv w:val="1"/>
      <w:marLeft w:val="0"/>
      <w:marRight w:val="0"/>
      <w:marTop w:val="0"/>
      <w:marBottom w:val="0"/>
      <w:divBdr>
        <w:top w:val="none" w:sz="0" w:space="0" w:color="auto"/>
        <w:left w:val="none" w:sz="0" w:space="0" w:color="auto"/>
        <w:bottom w:val="none" w:sz="0" w:space="0" w:color="auto"/>
        <w:right w:val="none" w:sz="0" w:space="0" w:color="auto"/>
      </w:divBdr>
      <w:divsChild>
        <w:div w:id="687944988">
          <w:marLeft w:val="0"/>
          <w:marRight w:val="0"/>
          <w:marTop w:val="0"/>
          <w:marBottom w:val="0"/>
          <w:divBdr>
            <w:top w:val="none" w:sz="0" w:space="0" w:color="auto"/>
            <w:left w:val="none" w:sz="0" w:space="0" w:color="auto"/>
            <w:bottom w:val="none" w:sz="0" w:space="0" w:color="auto"/>
            <w:right w:val="none" w:sz="0" w:space="0" w:color="auto"/>
          </w:divBdr>
          <w:divsChild>
            <w:div w:id="13361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0710">
      <w:bodyDiv w:val="1"/>
      <w:marLeft w:val="0"/>
      <w:marRight w:val="0"/>
      <w:marTop w:val="0"/>
      <w:marBottom w:val="0"/>
      <w:divBdr>
        <w:top w:val="none" w:sz="0" w:space="0" w:color="auto"/>
        <w:left w:val="none" w:sz="0" w:space="0" w:color="auto"/>
        <w:bottom w:val="none" w:sz="0" w:space="0" w:color="auto"/>
        <w:right w:val="none" w:sz="0" w:space="0" w:color="auto"/>
      </w:divBdr>
      <w:divsChild>
        <w:div w:id="1937132453">
          <w:marLeft w:val="0"/>
          <w:marRight w:val="0"/>
          <w:marTop w:val="0"/>
          <w:marBottom w:val="0"/>
          <w:divBdr>
            <w:top w:val="none" w:sz="0" w:space="0" w:color="auto"/>
            <w:left w:val="none" w:sz="0" w:space="0" w:color="auto"/>
            <w:bottom w:val="none" w:sz="0" w:space="0" w:color="auto"/>
            <w:right w:val="none" w:sz="0" w:space="0" w:color="auto"/>
          </w:divBdr>
          <w:divsChild>
            <w:div w:id="13851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895">
      <w:bodyDiv w:val="1"/>
      <w:marLeft w:val="0"/>
      <w:marRight w:val="0"/>
      <w:marTop w:val="0"/>
      <w:marBottom w:val="0"/>
      <w:divBdr>
        <w:top w:val="none" w:sz="0" w:space="0" w:color="auto"/>
        <w:left w:val="none" w:sz="0" w:space="0" w:color="auto"/>
        <w:bottom w:val="none" w:sz="0" w:space="0" w:color="auto"/>
        <w:right w:val="none" w:sz="0" w:space="0" w:color="auto"/>
      </w:divBdr>
    </w:div>
    <w:div w:id="674504109">
      <w:bodyDiv w:val="1"/>
      <w:marLeft w:val="0"/>
      <w:marRight w:val="0"/>
      <w:marTop w:val="0"/>
      <w:marBottom w:val="0"/>
      <w:divBdr>
        <w:top w:val="none" w:sz="0" w:space="0" w:color="auto"/>
        <w:left w:val="none" w:sz="0" w:space="0" w:color="auto"/>
        <w:bottom w:val="none" w:sz="0" w:space="0" w:color="auto"/>
        <w:right w:val="none" w:sz="0" w:space="0" w:color="auto"/>
      </w:divBdr>
      <w:divsChild>
        <w:div w:id="1251157196">
          <w:marLeft w:val="0"/>
          <w:marRight w:val="0"/>
          <w:marTop w:val="0"/>
          <w:marBottom w:val="0"/>
          <w:divBdr>
            <w:top w:val="none" w:sz="0" w:space="0" w:color="auto"/>
            <w:left w:val="none" w:sz="0" w:space="0" w:color="auto"/>
            <w:bottom w:val="none" w:sz="0" w:space="0" w:color="auto"/>
            <w:right w:val="none" w:sz="0" w:space="0" w:color="auto"/>
          </w:divBdr>
        </w:div>
      </w:divsChild>
    </w:div>
    <w:div w:id="756169068">
      <w:bodyDiv w:val="1"/>
      <w:marLeft w:val="0"/>
      <w:marRight w:val="0"/>
      <w:marTop w:val="0"/>
      <w:marBottom w:val="0"/>
      <w:divBdr>
        <w:top w:val="none" w:sz="0" w:space="0" w:color="auto"/>
        <w:left w:val="none" w:sz="0" w:space="0" w:color="auto"/>
        <w:bottom w:val="none" w:sz="0" w:space="0" w:color="auto"/>
        <w:right w:val="none" w:sz="0" w:space="0" w:color="auto"/>
      </w:divBdr>
    </w:div>
    <w:div w:id="893200270">
      <w:bodyDiv w:val="1"/>
      <w:marLeft w:val="0"/>
      <w:marRight w:val="0"/>
      <w:marTop w:val="0"/>
      <w:marBottom w:val="0"/>
      <w:divBdr>
        <w:top w:val="none" w:sz="0" w:space="0" w:color="auto"/>
        <w:left w:val="none" w:sz="0" w:space="0" w:color="auto"/>
        <w:bottom w:val="none" w:sz="0" w:space="0" w:color="auto"/>
        <w:right w:val="none" w:sz="0" w:space="0" w:color="auto"/>
      </w:divBdr>
      <w:divsChild>
        <w:div w:id="34620045">
          <w:marLeft w:val="0"/>
          <w:marRight w:val="0"/>
          <w:marTop w:val="0"/>
          <w:marBottom w:val="0"/>
          <w:divBdr>
            <w:top w:val="none" w:sz="0" w:space="0" w:color="auto"/>
            <w:left w:val="none" w:sz="0" w:space="0" w:color="auto"/>
            <w:bottom w:val="none" w:sz="0" w:space="0" w:color="auto"/>
            <w:right w:val="none" w:sz="0" w:space="0" w:color="auto"/>
          </w:divBdr>
        </w:div>
        <w:div w:id="138156088">
          <w:marLeft w:val="0"/>
          <w:marRight w:val="0"/>
          <w:marTop w:val="0"/>
          <w:marBottom w:val="0"/>
          <w:divBdr>
            <w:top w:val="none" w:sz="0" w:space="0" w:color="auto"/>
            <w:left w:val="none" w:sz="0" w:space="0" w:color="auto"/>
            <w:bottom w:val="none" w:sz="0" w:space="0" w:color="auto"/>
            <w:right w:val="none" w:sz="0" w:space="0" w:color="auto"/>
          </w:divBdr>
        </w:div>
        <w:div w:id="165750460">
          <w:marLeft w:val="0"/>
          <w:marRight w:val="0"/>
          <w:marTop w:val="0"/>
          <w:marBottom w:val="0"/>
          <w:divBdr>
            <w:top w:val="none" w:sz="0" w:space="0" w:color="auto"/>
            <w:left w:val="none" w:sz="0" w:space="0" w:color="auto"/>
            <w:bottom w:val="none" w:sz="0" w:space="0" w:color="auto"/>
            <w:right w:val="none" w:sz="0" w:space="0" w:color="auto"/>
          </w:divBdr>
        </w:div>
        <w:div w:id="629017000">
          <w:marLeft w:val="0"/>
          <w:marRight w:val="0"/>
          <w:marTop w:val="0"/>
          <w:marBottom w:val="0"/>
          <w:divBdr>
            <w:top w:val="none" w:sz="0" w:space="0" w:color="auto"/>
            <w:left w:val="none" w:sz="0" w:space="0" w:color="auto"/>
            <w:bottom w:val="none" w:sz="0" w:space="0" w:color="auto"/>
            <w:right w:val="none" w:sz="0" w:space="0" w:color="auto"/>
          </w:divBdr>
        </w:div>
        <w:div w:id="766001550">
          <w:marLeft w:val="0"/>
          <w:marRight w:val="0"/>
          <w:marTop w:val="0"/>
          <w:marBottom w:val="0"/>
          <w:divBdr>
            <w:top w:val="none" w:sz="0" w:space="0" w:color="auto"/>
            <w:left w:val="none" w:sz="0" w:space="0" w:color="auto"/>
            <w:bottom w:val="none" w:sz="0" w:space="0" w:color="auto"/>
            <w:right w:val="none" w:sz="0" w:space="0" w:color="auto"/>
          </w:divBdr>
        </w:div>
        <w:div w:id="1892425374">
          <w:marLeft w:val="0"/>
          <w:marRight w:val="0"/>
          <w:marTop w:val="0"/>
          <w:marBottom w:val="0"/>
          <w:divBdr>
            <w:top w:val="none" w:sz="0" w:space="0" w:color="auto"/>
            <w:left w:val="none" w:sz="0" w:space="0" w:color="auto"/>
            <w:bottom w:val="none" w:sz="0" w:space="0" w:color="auto"/>
            <w:right w:val="none" w:sz="0" w:space="0" w:color="auto"/>
          </w:divBdr>
        </w:div>
        <w:div w:id="2102215499">
          <w:marLeft w:val="0"/>
          <w:marRight w:val="0"/>
          <w:marTop w:val="0"/>
          <w:marBottom w:val="0"/>
          <w:divBdr>
            <w:top w:val="none" w:sz="0" w:space="0" w:color="auto"/>
            <w:left w:val="none" w:sz="0" w:space="0" w:color="auto"/>
            <w:bottom w:val="none" w:sz="0" w:space="0" w:color="auto"/>
            <w:right w:val="none" w:sz="0" w:space="0" w:color="auto"/>
          </w:divBdr>
        </w:div>
        <w:div w:id="2104720843">
          <w:marLeft w:val="0"/>
          <w:marRight w:val="0"/>
          <w:marTop w:val="0"/>
          <w:marBottom w:val="0"/>
          <w:divBdr>
            <w:top w:val="none" w:sz="0" w:space="0" w:color="auto"/>
            <w:left w:val="none" w:sz="0" w:space="0" w:color="auto"/>
            <w:bottom w:val="none" w:sz="0" w:space="0" w:color="auto"/>
            <w:right w:val="none" w:sz="0" w:space="0" w:color="auto"/>
          </w:divBdr>
        </w:div>
        <w:div w:id="2130002130">
          <w:marLeft w:val="0"/>
          <w:marRight w:val="0"/>
          <w:marTop w:val="0"/>
          <w:marBottom w:val="0"/>
          <w:divBdr>
            <w:top w:val="none" w:sz="0" w:space="0" w:color="auto"/>
            <w:left w:val="none" w:sz="0" w:space="0" w:color="auto"/>
            <w:bottom w:val="none" w:sz="0" w:space="0" w:color="auto"/>
            <w:right w:val="none" w:sz="0" w:space="0" w:color="auto"/>
          </w:divBdr>
        </w:div>
      </w:divsChild>
    </w:div>
    <w:div w:id="1030186293">
      <w:bodyDiv w:val="1"/>
      <w:marLeft w:val="0"/>
      <w:marRight w:val="0"/>
      <w:marTop w:val="0"/>
      <w:marBottom w:val="0"/>
      <w:divBdr>
        <w:top w:val="none" w:sz="0" w:space="0" w:color="auto"/>
        <w:left w:val="none" w:sz="0" w:space="0" w:color="auto"/>
        <w:bottom w:val="none" w:sz="0" w:space="0" w:color="auto"/>
        <w:right w:val="none" w:sz="0" w:space="0" w:color="auto"/>
      </w:divBdr>
    </w:div>
    <w:div w:id="1099182531">
      <w:bodyDiv w:val="1"/>
      <w:marLeft w:val="0"/>
      <w:marRight w:val="0"/>
      <w:marTop w:val="0"/>
      <w:marBottom w:val="0"/>
      <w:divBdr>
        <w:top w:val="none" w:sz="0" w:space="0" w:color="auto"/>
        <w:left w:val="none" w:sz="0" w:space="0" w:color="auto"/>
        <w:bottom w:val="none" w:sz="0" w:space="0" w:color="auto"/>
        <w:right w:val="none" w:sz="0" w:space="0" w:color="auto"/>
      </w:divBdr>
    </w:div>
    <w:div w:id="1117214085">
      <w:bodyDiv w:val="1"/>
      <w:marLeft w:val="0"/>
      <w:marRight w:val="0"/>
      <w:marTop w:val="0"/>
      <w:marBottom w:val="0"/>
      <w:divBdr>
        <w:top w:val="none" w:sz="0" w:space="0" w:color="auto"/>
        <w:left w:val="none" w:sz="0" w:space="0" w:color="auto"/>
        <w:bottom w:val="none" w:sz="0" w:space="0" w:color="auto"/>
        <w:right w:val="none" w:sz="0" w:space="0" w:color="auto"/>
      </w:divBdr>
      <w:divsChild>
        <w:div w:id="1238247101">
          <w:marLeft w:val="0"/>
          <w:marRight w:val="0"/>
          <w:marTop w:val="0"/>
          <w:marBottom w:val="0"/>
          <w:divBdr>
            <w:top w:val="none" w:sz="0" w:space="0" w:color="auto"/>
            <w:left w:val="none" w:sz="0" w:space="0" w:color="auto"/>
            <w:bottom w:val="none" w:sz="0" w:space="0" w:color="auto"/>
            <w:right w:val="none" w:sz="0" w:space="0" w:color="auto"/>
          </w:divBdr>
          <w:divsChild>
            <w:div w:id="1449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61124">
      <w:bodyDiv w:val="1"/>
      <w:marLeft w:val="0"/>
      <w:marRight w:val="0"/>
      <w:marTop w:val="0"/>
      <w:marBottom w:val="0"/>
      <w:divBdr>
        <w:top w:val="none" w:sz="0" w:space="0" w:color="auto"/>
        <w:left w:val="none" w:sz="0" w:space="0" w:color="auto"/>
        <w:bottom w:val="none" w:sz="0" w:space="0" w:color="auto"/>
        <w:right w:val="none" w:sz="0" w:space="0" w:color="auto"/>
      </w:divBdr>
      <w:divsChild>
        <w:div w:id="1038043743">
          <w:marLeft w:val="0"/>
          <w:marRight w:val="0"/>
          <w:marTop w:val="0"/>
          <w:marBottom w:val="0"/>
          <w:divBdr>
            <w:top w:val="none" w:sz="0" w:space="0" w:color="auto"/>
            <w:left w:val="none" w:sz="0" w:space="0" w:color="auto"/>
            <w:bottom w:val="none" w:sz="0" w:space="0" w:color="auto"/>
            <w:right w:val="none" w:sz="0" w:space="0" w:color="auto"/>
          </w:divBdr>
        </w:div>
      </w:divsChild>
    </w:div>
    <w:div w:id="1557470206">
      <w:bodyDiv w:val="1"/>
      <w:marLeft w:val="0"/>
      <w:marRight w:val="0"/>
      <w:marTop w:val="0"/>
      <w:marBottom w:val="0"/>
      <w:divBdr>
        <w:top w:val="none" w:sz="0" w:space="0" w:color="auto"/>
        <w:left w:val="none" w:sz="0" w:space="0" w:color="auto"/>
        <w:bottom w:val="none" w:sz="0" w:space="0" w:color="auto"/>
        <w:right w:val="none" w:sz="0" w:space="0" w:color="auto"/>
      </w:divBdr>
      <w:divsChild>
        <w:div w:id="1380931325">
          <w:marLeft w:val="0"/>
          <w:marRight w:val="0"/>
          <w:marTop w:val="0"/>
          <w:marBottom w:val="0"/>
          <w:divBdr>
            <w:top w:val="none" w:sz="0" w:space="0" w:color="auto"/>
            <w:left w:val="none" w:sz="0" w:space="0" w:color="auto"/>
            <w:bottom w:val="none" w:sz="0" w:space="0" w:color="auto"/>
            <w:right w:val="none" w:sz="0" w:space="0" w:color="auto"/>
          </w:divBdr>
          <w:divsChild>
            <w:div w:id="6446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7696">
      <w:bodyDiv w:val="1"/>
      <w:marLeft w:val="0"/>
      <w:marRight w:val="0"/>
      <w:marTop w:val="0"/>
      <w:marBottom w:val="0"/>
      <w:divBdr>
        <w:top w:val="none" w:sz="0" w:space="0" w:color="auto"/>
        <w:left w:val="none" w:sz="0" w:space="0" w:color="auto"/>
        <w:bottom w:val="none" w:sz="0" w:space="0" w:color="auto"/>
        <w:right w:val="none" w:sz="0" w:space="0" w:color="auto"/>
      </w:divBdr>
    </w:div>
    <w:div w:id="1766029017">
      <w:bodyDiv w:val="1"/>
      <w:marLeft w:val="0"/>
      <w:marRight w:val="0"/>
      <w:marTop w:val="0"/>
      <w:marBottom w:val="0"/>
      <w:divBdr>
        <w:top w:val="none" w:sz="0" w:space="0" w:color="auto"/>
        <w:left w:val="none" w:sz="0" w:space="0" w:color="auto"/>
        <w:bottom w:val="none" w:sz="0" w:space="0" w:color="auto"/>
        <w:right w:val="none" w:sz="0" w:space="0" w:color="auto"/>
      </w:divBdr>
      <w:divsChild>
        <w:div w:id="95754675">
          <w:marLeft w:val="0"/>
          <w:marRight w:val="0"/>
          <w:marTop w:val="0"/>
          <w:marBottom w:val="0"/>
          <w:divBdr>
            <w:top w:val="none" w:sz="0" w:space="0" w:color="auto"/>
            <w:left w:val="none" w:sz="0" w:space="0" w:color="auto"/>
            <w:bottom w:val="none" w:sz="0" w:space="0" w:color="auto"/>
            <w:right w:val="none" w:sz="0" w:space="0" w:color="auto"/>
          </w:divBdr>
          <w:divsChild>
            <w:div w:id="6578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58794">
      <w:bodyDiv w:val="1"/>
      <w:marLeft w:val="0"/>
      <w:marRight w:val="0"/>
      <w:marTop w:val="0"/>
      <w:marBottom w:val="0"/>
      <w:divBdr>
        <w:top w:val="none" w:sz="0" w:space="0" w:color="auto"/>
        <w:left w:val="none" w:sz="0" w:space="0" w:color="auto"/>
        <w:bottom w:val="none" w:sz="0" w:space="0" w:color="auto"/>
        <w:right w:val="none" w:sz="0" w:space="0" w:color="auto"/>
      </w:divBdr>
      <w:divsChild>
        <w:div w:id="1806580112">
          <w:marLeft w:val="0"/>
          <w:marRight w:val="0"/>
          <w:marTop w:val="0"/>
          <w:marBottom w:val="0"/>
          <w:divBdr>
            <w:top w:val="none" w:sz="0" w:space="0" w:color="auto"/>
            <w:left w:val="none" w:sz="0" w:space="0" w:color="auto"/>
            <w:bottom w:val="none" w:sz="0" w:space="0" w:color="auto"/>
            <w:right w:val="none" w:sz="0" w:space="0" w:color="auto"/>
          </w:divBdr>
          <w:divsChild>
            <w:div w:id="758137259">
              <w:marLeft w:val="0"/>
              <w:marRight w:val="0"/>
              <w:marTop w:val="0"/>
              <w:marBottom w:val="0"/>
              <w:divBdr>
                <w:top w:val="none" w:sz="0" w:space="0" w:color="auto"/>
                <w:left w:val="none" w:sz="0" w:space="0" w:color="auto"/>
                <w:bottom w:val="none" w:sz="0" w:space="0" w:color="auto"/>
                <w:right w:val="none" w:sz="0" w:space="0" w:color="auto"/>
              </w:divBdr>
              <w:divsChild>
                <w:div w:id="607735795">
                  <w:marLeft w:val="0"/>
                  <w:marRight w:val="0"/>
                  <w:marTop w:val="0"/>
                  <w:marBottom w:val="0"/>
                  <w:divBdr>
                    <w:top w:val="none" w:sz="0" w:space="0" w:color="auto"/>
                    <w:left w:val="none" w:sz="0" w:space="0" w:color="auto"/>
                    <w:bottom w:val="none" w:sz="0" w:space="0" w:color="auto"/>
                    <w:right w:val="none" w:sz="0" w:space="0" w:color="auto"/>
                  </w:divBdr>
                  <w:divsChild>
                    <w:div w:id="541285831">
                      <w:marLeft w:val="0"/>
                      <w:marRight w:val="0"/>
                      <w:marTop w:val="0"/>
                      <w:marBottom w:val="0"/>
                      <w:divBdr>
                        <w:top w:val="none" w:sz="0" w:space="0" w:color="auto"/>
                        <w:left w:val="none" w:sz="0" w:space="0" w:color="auto"/>
                        <w:bottom w:val="none" w:sz="0" w:space="0" w:color="auto"/>
                        <w:right w:val="none" w:sz="0" w:space="0" w:color="auto"/>
                      </w:divBdr>
                      <w:divsChild>
                        <w:div w:id="45958489">
                          <w:marLeft w:val="0"/>
                          <w:marRight w:val="0"/>
                          <w:marTop w:val="0"/>
                          <w:marBottom w:val="0"/>
                          <w:divBdr>
                            <w:top w:val="none" w:sz="0" w:space="0" w:color="auto"/>
                            <w:left w:val="none" w:sz="0" w:space="0" w:color="auto"/>
                            <w:bottom w:val="none" w:sz="0" w:space="0" w:color="auto"/>
                            <w:right w:val="none" w:sz="0" w:space="0" w:color="auto"/>
                          </w:divBdr>
                        </w:div>
                        <w:div w:id="307591911">
                          <w:marLeft w:val="0"/>
                          <w:marRight w:val="0"/>
                          <w:marTop w:val="0"/>
                          <w:marBottom w:val="0"/>
                          <w:divBdr>
                            <w:top w:val="none" w:sz="0" w:space="0" w:color="auto"/>
                            <w:left w:val="none" w:sz="0" w:space="0" w:color="auto"/>
                            <w:bottom w:val="none" w:sz="0" w:space="0" w:color="auto"/>
                            <w:right w:val="none" w:sz="0" w:space="0" w:color="auto"/>
                          </w:divBdr>
                        </w:div>
                        <w:div w:id="335888034">
                          <w:marLeft w:val="0"/>
                          <w:marRight w:val="0"/>
                          <w:marTop w:val="0"/>
                          <w:marBottom w:val="0"/>
                          <w:divBdr>
                            <w:top w:val="none" w:sz="0" w:space="0" w:color="auto"/>
                            <w:left w:val="none" w:sz="0" w:space="0" w:color="auto"/>
                            <w:bottom w:val="none" w:sz="0" w:space="0" w:color="auto"/>
                            <w:right w:val="none" w:sz="0" w:space="0" w:color="auto"/>
                          </w:divBdr>
                        </w:div>
                        <w:div w:id="2052921677">
                          <w:marLeft w:val="0"/>
                          <w:marRight w:val="0"/>
                          <w:marTop w:val="0"/>
                          <w:marBottom w:val="0"/>
                          <w:divBdr>
                            <w:top w:val="none" w:sz="0" w:space="0" w:color="auto"/>
                            <w:left w:val="none" w:sz="0" w:space="0" w:color="auto"/>
                            <w:bottom w:val="none" w:sz="0" w:space="0" w:color="auto"/>
                            <w:right w:val="none" w:sz="0" w:space="0" w:color="auto"/>
                          </w:divBdr>
                        </w:div>
                      </w:divsChild>
                    </w:div>
                    <w:div w:id="666054246">
                      <w:marLeft w:val="0"/>
                      <w:marRight w:val="0"/>
                      <w:marTop w:val="0"/>
                      <w:marBottom w:val="0"/>
                      <w:divBdr>
                        <w:top w:val="none" w:sz="0" w:space="0" w:color="auto"/>
                        <w:left w:val="none" w:sz="0" w:space="0" w:color="auto"/>
                        <w:bottom w:val="none" w:sz="0" w:space="0" w:color="auto"/>
                        <w:right w:val="none" w:sz="0" w:space="0" w:color="auto"/>
                      </w:divBdr>
                      <w:divsChild>
                        <w:div w:id="761217253">
                          <w:marLeft w:val="0"/>
                          <w:marRight w:val="0"/>
                          <w:marTop w:val="0"/>
                          <w:marBottom w:val="0"/>
                          <w:divBdr>
                            <w:top w:val="none" w:sz="0" w:space="0" w:color="auto"/>
                            <w:left w:val="none" w:sz="0" w:space="0" w:color="auto"/>
                            <w:bottom w:val="none" w:sz="0" w:space="0" w:color="auto"/>
                            <w:right w:val="none" w:sz="0" w:space="0" w:color="auto"/>
                          </w:divBdr>
                        </w:div>
                      </w:divsChild>
                    </w:div>
                    <w:div w:id="879784678">
                      <w:marLeft w:val="0"/>
                      <w:marRight w:val="0"/>
                      <w:marTop w:val="0"/>
                      <w:marBottom w:val="0"/>
                      <w:divBdr>
                        <w:top w:val="none" w:sz="0" w:space="0" w:color="auto"/>
                        <w:left w:val="none" w:sz="0" w:space="0" w:color="auto"/>
                        <w:bottom w:val="none" w:sz="0" w:space="0" w:color="auto"/>
                        <w:right w:val="none" w:sz="0" w:space="0" w:color="auto"/>
                      </w:divBdr>
                      <w:divsChild>
                        <w:div w:id="413817120">
                          <w:marLeft w:val="0"/>
                          <w:marRight w:val="0"/>
                          <w:marTop w:val="0"/>
                          <w:marBottom w:val="0"/>
                          <w:divBdr>
                            <w:top w:val="none" w:sz="0" w:space="0" w:color="auto"/>
                            <w:left w:val="none" w:sz="0" w:space="0" w:color="auto"/>
                            <w:bottom w:val="none" w:sz="0" w:space="0" w:color="auto"/>
                            <w:right w:val="none" w:sz="0" w:space="0" w:color="auto"/>
                          </w:divBdr>
                        </w:div>
                      </w:divsChild>
                    </w:div>
                    <w:div w:id="987440798">
                      <w:marLeft w:val="0"/>
                      <w:marRight w:val="0"/>
                      <w:marTop w:val="0"/>
                      <w:marBottom w:val="0"/>
                      <w:divBdr>
                        <w:top w:val="none" w:sz="0" w:space="0" w:color="auto"/>
                        <w:left w:val="none" w:sz="0" w:space="0" w:color="auto"/>
                        <w:bottom w:val="none" w:sz="0" w:space="0" w:color="auto"/>
                        <w:right w:val="none" w:sz="0" w:space="0" w:color="auto"/>
                      </w:divBdr>
                      <w:divsChild>
                        <w:div w:id="1391269914">
                          <w:marLeft w:val="0"/>
                          <w:marRight w:val="0"/>
                          <w:marTop w:val="0"/>
                          <w:marBottom w:val="0"/>
                          <w:divBdr>
                            <w:top w:val="none" w:sz="0" w:space="0" w:color="auto"/>
                            <w:left w:val="none" w:sz="0" w:space="0" w:color="auto"/>
                            <w:bottom w:val="none" w:sz="0" w:space="0" w:color="auto"/>
                            <w:right w:val="none" w:sz="0" w:space="0" w:color="auto"/>
                          </w:divBdr>
                        </w:div>
                      </w:divsChild>
                    </w:div>
                    <w:div w:id="1166433438">
                      <w:marLeft w:val="0"/>
                      <w:marRight w:val="0"/>
                      <w:marTop w:val="0"/>
                      <w:marBottom w:val="0"/>
                      <w:divBdr>
                        <w:top w:val="none" w:sz="0" w:space="0" w:color="auto"/>
                        <w:left w:val="none" w:sz="0" w:space="0" w:color="auto"/>
                        <w:bottom w:val="none" w:sz="0" w:space="0" w:color="auto"/>
                        <w:right w:val="none" w:sz="0" w:space="0" w:color="auto"/>
                      </w:divBdr>
                      <w:divsChild>
                        <w:div w:id="2029721603">
                          <w:marLeft w:val="0"/>
                          <w:marRight w:val="0"/>
                          <w:marTop w:val="0"/>
                          <w:marBottom w:val="0"/>
                          <w:divBdr>
                            <w:top w:val="none" w:sz="0" w:space="0" w:color="auto"/>
                            <w:left w:val="none" w:sz="0" w:space="0" w:color="auto"/>
                            <w:bottom w:val="none" w:sz="0" w:space="0" w:color="auto"/>
                            <w:right w:val="none" w:sz="0" w:space="0" w:color="auto"/>
                          </w:divBdr>
                        </w:div>
                      </w:divsChild>
                    </w:div>
                    <w:div w:id="1172377147">
                      <w:marLeft w:val="0"/>
                      <w:marRight w:val="0"/>
                      <w:marTop w:val="0"/>
                      <w:marBottom w:val="0"/>
                      <w:divBdr>
                        <w:top w:val="none" w:sz="0" w:space="0" w:color="auto"/>
                        <w:left w:val="none" w:sz="0" w:space="0" w:color="auto"/>
                        <w:bottom w:val="none" w:sz="0" w:space="0" w:color="auto"/>
                        <w:right w:val="none" w:sz="0" w:space="0" w:color="auto"/>
                      </w:divBdr>
                      <w:divsChild>
                        <w:div w:id="687372388">
                          <w:marLeft w:val="0"/>
                          <w:marRight w:val="0"/>
                          <w:marTop w:val="0"/>
                          <w:marBottom w:val="0"/>
                          <w:divBdr>
                            <w:top w:val="none" w:sz="0" w:space="0" w:color="auto"/>
                            <w:left w:val="none" w:sz="0" w:space="0" w:color="auto"/>
                            <w:bottom w:val="none" w:sz="0" w:space="0" w:color="auto"/>
                            <w:right w:val="none" w:sz="0" w:space="0" w:color="auto"/>
                          </w:divBdr>
                        </w:div>
                      </w:divsChild>
                    </w:div>
                    <w:div w:id="1233003835">
                      <w:marLeft w:val="0"/>
                      <w:marRight w:val="0"/>
                      <w:marTop w:val="0"/>
                      <w:marBottom w:val="0"/>
                      <w:divBdr>
                        <w:top w:val="none" w:sz="0" w:space="0" w:color="auto"/>
                        <w:left w:val="none" w:sz="0" w:space="0" w:color="auto"/>
                        <w:bottom w:val="none" w:sz="0" w:space="0" w:color="auto"/>
                        <w:right w:val="none" w:sz="0" w:space="0" w:color="auto"/>
                      </w:divBdr>
                      <w:divsChild>
                        <w:div w:id="589968446">
                          <w:marLeft w:val="0"/>
                          <w:marRight w:val="0"/>
                          <w:marTop w:val="0"/>
                          <w:marBottom w:val="0"/>
                          <w:divBdr>
                            <w:top w:val="none" w:sz="0" w:space="0" w:color="auto"/>
                            <w:left w:val="none" w:sz="0" w:space="0" w:color="auto"/>
                            <w:bottom w:val="none" w:sz="0" w:space="0" w:color="auto"/>
                            <w:right w:val="none" w:sz="0" w:space="0" w:color="auto"/>
                          </w:divBdr>
                        </w:div>
                      </w:divsChild>
                    </w:div>
                    <w:div w:id="1345087401">
                      <w:marLeft w:val="0"/>
                      <w:marRight w:val="0"/>
                      <w:marTop w:val="0"/>
                      <w:marBottom w:val="0"/>
                      <w:divBdr>
                        <w:top w:val="none" w:sz="0" w:space="0" w:color="auto"/>
                        <w:left w:val="none" w:sz="0" w:space="0" w:color="auto"/>
                        <w:bottom w:val="none" w:sz="0" w:space="0" w:color="auto"/>
                        <w:right w:val="none" w:sz="0" w:space="0" w:color="auto"/>
                      </w:divBdr>
                      <w:divsChild>
                        <w:div w:id="467745795">
                          <w:marLeft w:val="0"/>
                          <w:marRight w:val="0"/>
                          <w:marTop w:val="0"/>
                          <w:marBottom w:val="0"/>
                          <w:divBdr>
                            <w:top w:val="none" w:sz="0" w:space="0" w:color="auto"/>
                            <w:left w:val="none" w:sz="0" w:space="0" w:color="auto"/>
                            <w:bottom w:val="none" w:sz="0" w:space="0" w:color="auto"/>
                            <w:right w:val="none" w:sz="0" w:space="0" w:color="auto"/>
                          </w:divBdr>
                        </w:div>
                      </w:divsChild>
                    </w:div>
                    <w:div w:id="1767846546">
                      <w:marLeft w:val="0"/>
                      <w:marRight w:val="0"/>
                      <w:marTop w:val="0"/>
                      <w:marBottom w:val="0"/>
                      <w:divBdr>
                        <w:top w:val="none" w:sz="0" w:space="0" w:color="auto"/>
                        <w:left w:val="none" w:sz="0" w:space="0" w:color="auto"/>
                        <w:bottom w:val="none" w:sz="0" w:space="0" w:color="auto"/>
                        <w:right w:val="none" w:sz="0" w:space="0" w:color="auto"/>
                      </w:divBdr>
                      <w:divsChild>
                        <w:div w:id="1043484417">
                          <w:marLeft w:val="0"/>
                          <w:marRight w:val="0"/>
                          <w:marTop w:val="0"/>
                          <w:marBottom w:val="0"/>
                          <w:divBdr>
                            <w:top w:val="none" w:sz="0" w:space="0" w:color="auto"/>
                            <w:left w:val="none" w:sz="0" w:space="0" w:color="auto"/>
                            <w:bottom w:val="none" w:sz="0" w:space="0" w:color="auto"/>
                            <w:right w:val="none" w:sz="0" w:space="0" w:color="auto"/>
                          </w:divBdr>
                        </w:div>
                      </w:divsChild>
                    </w:div>
                    <w:div w:id="1926065828">
                      <w:marLeft w:val="0"/>
                      <w:marRight w:val="0"/>
                      <w:marTop w:val="0"/>
                      <w:marBottom w:val="0"/>
                      <w:divBdr>
                        <w:top w:val="none" w:sz="0" w:space="0" w:color="auto"/>
                        <w:left w:val="none" w:sz="0" w:space="0" w:color="auto"/>
                        <w:bottom w:val="none" w:sz="0" w:space="0" w:color="auto"/>
                        <w:right w:val="none" w:sz="0" w:space="0" w:color="auto"/>
                      </w:divBdr>
                      <w:divsChild>
                        <w:div w:id="5242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ching.uoregon.edu/resources/tep-peer-review-templat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aching.uoregon.edu/resources/peer-review-teach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ost.uoregon.edu/revising-uos-teaching-evaluations" TargetMode="External"/><Relationship Id="rId5" Type="http://schemas.openxmlformats.org/officeDocument/2006/relationships/numbering" Target="numbering.xml"/><Relationship Id="rId15" Type="http://schemas.openxmlformats.org/officeDocument/2006/relationships/hyperlink" Target="https://provost.uoregon.edu/syllabus-requirement-poli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ost.uoregon.edu/syllabus-requirement-policy" TargetMode="Externa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hyperlink" Target="https://teaching.uoregon.edu/resources/tep-peer-review-templa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1f0c6e-13ac-45ad-87b6-173c45bbaa8c">
      <Terms xmlns="http://schemas.microsoft.com/office/infopath/2007/PartnerControls"/>
    </lcf76f155ced4ddcb4097134ff3c332f>
    <TaxCatchAll xmlns="659c2dde-9534-40ea-bbdf-076f8a30aa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6D311AC00BED439834020FC60D3B2A" ma:contentTypeVersion="16" ma:contentTypeDescription="Create a new document." ma:contentTypeScope="" ma:versionID="7f6372a6a339bd4a1a82667887faf34b">
  <xsd:schema xmlns:xsd="http://www.w3.org/2001/XMLSchema" xmlns:xs="http://www.w3.org/2001/XMLSchema" xmlns:p="http://schemas.microsoft.com/office/2006/metadata/properties" xmlns:ns2="361f0c6e-13ac-45ad-87b6-173c45bbaa8c" xmlns:ns3="659c2dde-9534-40ea-bbdf-076f8a30aa24" targetNamespace="http://schemas.microsoft.com/office/2006/metadata/properties" ma:root="true" ma:fieldsID="6ead97278fa41f82a5d94f068b37e518" ns2:_="" ns3:_="">
    <xsd:import namespace="361f0c6e-13ac-45ad-87b6-173c45bbaa8c"/>
    <xsd:import namespace="659c2dde-9534-40ea-bbdf-076f8a30a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f0c6e-13ac-45ad-87b6-173c45bba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9c2dde-9534-40ea-bbdf-076f8a30aa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c9ed9-71e4-4a5e-baf7-1d85500f989d}" ma:internalName="TaxCatchAll" ma:showField="CatchAllData" ma:web="659c2dde-9534-40ea-bbdf-076f8a30aa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38277-F927-428B-8EF3-AB1E90B47FEE}">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361f0c6e-13ac-45ad-87b6-173c45bbaa8c"/>
    <ds:schemaRef ds:uri="http://schemas.openxmlformats.org/package/2006/metadata/core-properties"/>
    <ds:schemaRef ds:uri="http://purl.org/dc/elements/1.1/"/>
    <ds:schemaRef ds:uri="659c2dde-9534-40ea-bbdf-076f8a30aa24"/>
    <ds:schemaRef ds:uri="http://www.w3.org/XML/1998/namespace"/>
    <ds:schemaRef ds:uri="http://purl.org/dc/dcmitype/"/>
  </ds:schemaRefs>
</ds:datastoreItem>
</file>

<file path=customXml/itemProps2.xml><?xml version="1.0" encoding="utf-8"?>
<ds:datastoreItem xmlns:ds="http://schemas.openxmlformats.org/officeDocument/2006/customXml" ds:itemID="{4AB1E132-1FFE-460B-9DC5-1C046C9D9A8C}">
  <ds:schemaRefs>
    <ds:schemaRef ds:uri="http://schemas.openxmlformats.org/officeDocument/2006/bibliography"/>
  </ds:schemaRefs>
</ds:datastoreItem>
</file>

<file path=customXml/itemProps3.xml><?xml version="1.0" encoding="utf-8"?>
<ds:datastoreItem xmlns:ds="http://schemas.openxmlformats.org/officeDocument/2006/customXml" ds:itemID="{31278536-36B4-4AB0-995E-E987FC59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f0c6e-13ac-45ad-87b6-173c45bbaa8c"/>
    <ds:schemaRef ds:uri="659c2dde-9534-40ea-bbdf-076f8a30a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74767-9288-47B4-AD9E-8A911CFCE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9003</Characters>
  <Application>Microsoft Office Word</Application>
  <DocSecurity>0</DocSecurity>
  <Lines>333</Lines>
  <Paragraphs>234</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10323</CharactersWithSpaces>
  <SharedDoc>false</SharedDoc>
  <HLinks>
    <vt:vector size="36" baseType="variant">
      <vt:variant>
        <vt:i4>2949174</vt:i4>
      </vt:variant>
      <vt:variant>
        <vt:i4>12</vt:i4>
      </vt:variant>
      <vt:variant>
        <vt:i4>0</vt:i4>
      </vt:variant>
      <vt:variant>
        <vt:i4>5</vt:i4>
      </vt:variant>
      <vt:variant>
        <vt:lpwstr>https://provost.uoregon.edu/syllabus-requirement-policy</vt:lpwstr>
      </vt:variant>
      <vt:variant>
        <vt:lpwstr/>
      </vt:variant>
      <vt:variant>
        <vt:i4>2949174</vt:i4>
      </vt:variant>
      <vt:variant>
        <vt:i4>9</vt:i4>
      </vt:variant>
      <vt:variant>
        <vt:i4>0</vt:i4>
      </vt:variant>
      <vt:variant>
        <vt:i4>5</vt:i4>
      </vt:variant>
      <vt:variant>
        <vt:lpwstr>https://provost.uoregon.edu/syllabus-requirement-policy</vt:lpwstr>
      </vt:variant>
      <vt:variant>
        <vt:lpwstr/>
      </vt:variant>
      <vt:variant>
        <vt:i4>2424872</vt:i4>
      </vt:variant>
      <vt:variant>
        <vt:i4>6</vt:i4>
      </vt:variant>
      <vt:variant>
        <vt:i4>0</vt:i4>
      </vt:variant>
      <vt:variant>
        <vt:i4>5</vt:i4>
      </vt:variant>
      <vt:variant>
        <vt:lpwstr>https://teaching.uoregon.edu/resources/tep-peer-review-template</vt:lpwstr>
      </vt:variant>
      <vt:variant>
        <vt:lpwstr/>
      </vt:variant>
      <vt:variant>
        <vt:i4>3342459</vt:i4>
      </vt:variant>
      <vt:variant>
        <vt:i4>3</vt:i4>
      </vt:variant>
      <vt:variant>
        <vt:i4>0</vt:i4>
      </vt:variant>
      <vt:variant>
        <vt:i4>5</vt:i4>
      </vt:variant>
      <vt:variant>
        <vt:lpwstr>https://teaching.uoregon.edu/resources/peer-review-teaching</vt:lpwstr>
      </vt:variant>
      <vt:variant>
        <vt:lpwstr/>
      </vt:variant>
      <vt:variant>
        <vt:i4>917582</vt:i4>
      </vt:variant>
      <vt:variant>
        <vt:i4>0</vt:i4>
      </vt:variant>
      <vt:variant>
        <vt:i4>0</vt:i4>
      </vt:variant>
      <vt:variant>
        <vt:i4>5</vt:i4>
      </vt:variant>
      <vt:variant>
        <vt:lpwstr>https://provost.uoregon.edu/revising-uos-teaching-evaluations</vt:lpwstr>
      </vt:variant>
      <vt:variant>
        <vt:lpwstr/>
      </vt:variant>
      <vt:variant>
        <vt:i4>2424872</vt:i4>
      </vt:variant>
      <vt:variant>
        <vt:i4>0</vt:i4>
      </vt:variant>
      <vt:variant>
        <vt:i4>0</vt:i4>
      </vt:variant>
      <vt:variant>
        <vt:i4>5</vt:i4>
      </vt:variant>
      <vt:variant>
        <vt:lpwstr>https://teaching.uoregon.edu/resources/tep-peer-review-template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Schreiner</dc:creator>
  <cp:keywords/>
  <dc:description/>
  <cp:lastModifiedBy>Julie Mueller</cp:lastModifiedBy>
  <cp:revision>2</cp:revision>
  <cp:lastPrinted>2025-01-06T22:35:00Z</cp:lastPrinted>
  <dcterms:created xsi:type="dcterms:W3CDTF">2025-01-06T23:25:00Z</dcterms:created>
  <dcterms:modified xsi:type="dcterms:W3CDTF">2025-01-06T23:25:00Z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0x0101006D6D311AC00BED439834020FC60D3B2A</vt:lpwstr>
  </property>
  <property fmtid="{D5CDD505-2E9C-101B-9397-08002B2CF9AE}" pid="3" name="MediaServiceImageTags">
    <vt:lpwstr/>
  </property>
</Properties>
</file>